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51" w:rsidRPr="009C4D9F" w:rsidRDefault="000A6A30" w:rsidP="009C4D9F">
      <w:pPr>
        <w:pStyle w:val="Sinespaciado"/>
        <w:jc w:val="both"/>
        <w:rPr>
          <w:b/>
          <w:sz w:val="8"/>
          <w:szCs w:val="8"/>
        </w:rPr>
      </w:pPr>
      <w:r>
        <w:rPr>
          <w:noProof/>
        </w:rPr>
        <w:pict>
          <v:roundrect id="Rectángulo: esquinas redondeadas 8" o:spid="_x0000_s1026" style="position:absolute;left:0;text-align:left;margin-left:2.4pt;margin-top:4.65pt;width:278.65pt;height:64pt;z-index:251659264;visibility:visible;mso-height-percent:0;mso-wrap-distance-left:9pt;mso-wrap-distance-top:0;mso-wrap-distance-right:9pt;mso-wrap-distance-bottom:0;mso-position-horizontal-relative:text;mso-position-vertical-relative:text;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" fillcolor="window" strokecolor="#00b0f0" strokeweight="2pt">
            <v:path arrowok="t"/>
            <v:textbox>
              <w:txbxContent>
                <w:p w:rsidR="009C4D9F" w:rsidRPr="00B127FC" w:rsidRDefault="009C4D9F" w:rsidP="009C4D9F">
                  <w:pPr>
                    <w:shd w:val="clear" w:color="auto" w:fill="DBE5F1" w:themeFill="accent1" w:themeFillTint="33"/>
                    <w:spacing w:after="0" w:line="240" w:lineRule="auto"/>
                    <w:jc w:val="center"/>
                    <w:rPr>
                      <w:rFonts w:cs="Calibri"/>
                      <w:b/>
                      <w:sz w:val="4"/>
                      <w:szCs w:val="4"/>
                    </w:rPr>
                  </w:pPr>
                </w:p>
                <w:p w:rsidR="009C4D9F" w:rsidRDefault="009C4D9F" w:rsidP="009C4D9F">
                  <w:pPr>
                    <w:shd w:val="clear" w:color="auto" w:fill="DBE5F1" w:themeFill="accent1" w:themeFillTint="33"/>
                    <w:spacing w:after="0" w:line="240" w:lineRule="auto"/>
                    <w:jc w:val="center"/>
                    <w:rPr>
                      <w:rFonts w:cs="Calibri"/>
                      <w:b/>
                      <w:color w:val="FF0000"/>
                      <w:sz w:val="32"/>
                      <w:szCs w:val="32"/>
                    </w:rPr>
                  </w:pPr>
                  <w:r>
                    <w:rPr>
                      <w:rFonts w:cs="Calibri"/>
                      <w:b/>
                      <w:color w:val="FF0000"/>
                      <w:sz w:val="32"/>
                      <w:szCs w:val="32"/>
                    </w:rPr>
                    <w:t>CAUSAS Y CONSECUENCIAS</w:t>
                  </w:r>
                </w:p>
                <w:p w:rsidR="009C4D9F" w:rsidRPr="004868F0" w:rsidRDefault="009C4D9F" w:rsidP="009C4D9F">
                  <w:pPr>
                    <w:shd w:val="clear" w:color="auto" w:fill="DBE5F1" w:themeFill="accent1" w:themeFillTint="33"/>
                    <w:spacing w:after="0" w:line="240" w:lineRule="auto"/>
                    <w:jc w:val="center"/>
                    <w:rPr>
                      <w:rFonts w:cs="Calibri"/>
                      <w:b/>
                      <w:color w:val="FF0000"/>
                      <w:sz w:val="32"/>
                      <w:szCs w:val="32"/>
                    </w:rPr>
                  </w:pPr>
                  <w:proofErr w:type="gramStart"/>
                  <w:r>
                    <w:rPr>
                      <w:rFonts w:cs="Calibri"/>
                      <w:b/>
                      <w:color w:val="FF0000"/>
                      <w:sz w:val="32"/>
                      <w:szCs w:val="32"/>
                    </w:rPr>
                    <w:t>del</w:t>
                  </w:r>
                  <w:proofErr w:type="gramEnd"/>
                  <w:r>
                    <w:rPr>
                      <w:rFonts w:cs="Calibri"/>
                      <w:b/>
                      <w:color w:val="FF0000"/>
                      <w:sz w:val="32"/>
                      <w:szCs w:val="32"/>
                    </w:rPr>
                    <w:t xml:space="preserve"> FENÓMENO MIGRATORIO</w:t>
                  </w:r>
                </w:p>
              </w:txbxContent>
            </v:textbox>
          </v:roundrect>
        </w:pict>
      </w:r>
    </w:p>
    <w:p w:rsidR="009C4D9F" w:rsidRPr="000D6472" w:rsidRDefault="009C4D9F" w:rsidP="009C4D9F">
      <w:pPr>
        <w:spacing w:after="0" w:line="240" w:lineRule="auto"/>
        <w:ind w:left="1416" w:hanging="1416"/>
        <w:rPr>
          <w:sz w:val="4"/>
          <w:szCs w:val="4"/>
        </w:rPr>
      </w:pPr>
    </w:p>
    <w:tbl>
      <w:tblPr>
        <w:tblW w:w="0" w:type="auto"/>
        <w:tblLook w:val="04A0" w:firstRow="1" w:lastRow="0" w:firstColumn="1" w:lastColumn="0" w:noHBand="0" w:noVBand="1"/>
      </w:tblPr>
      <w:tblGrid>
        <w:gridCol w:w="5434"/>
        <w:gridCol w:w="460"/>
        <w:gridCol w:w="2826"/>
      </w:tblGrid>
      <w:tr w:rsidR="009C4D9F" w:rsidRPr="009A52E0" w:rsidTr="007C0CFD">
        <w:tc>
          <w:tcPr>
            <w:tcW w:w="7763" w:type="dxa"/>
            <w:shd w:val="clear" w:color="auto" w:fill="auto"/>
          </w:tcPr>
          <w:p w:rsidR="009C4D9F" w:rsidRPr="009A52E0" w:rsidRDefault="009C4D9F" w:rsidP="007C0CFD">
            <w:pPr>
              <w:spacing w:after="0" w:line="240" w:lineRule="auto"/>
              <w:rPr>
                <w:rFonts w:cs="Calibri"/>
                <w:sz w:val="24"/>
                <w:szCs w:val="24"/>
              </w:rPr>
            </w:pPr>
          </w:p>
          <w:p w:rsidR="009C4D9F" w:rsidRPr="009A52E0" w:rsidRDefault="009C4D9F" w:rsidP="007C0CFD">
            <w:pPr>
              <w:spacing w:after="0" w:line="240" w:lineRule="auto"/>
              <w:rPr>
                <w:rFonts w:cs="Calibri"/>
                <w:sz w:val="24"/>
                <w:szCs w:val="24"/>
              </w:rPr>
            </w:pPr>
          </w:p>
          <w:p w:rsidR="009C4D9F" w:rsidRPr="009A52E0" w:rsidRDefault="009C4D9F" w:rsidP="007C0CFD">
            <w:pPr>
              <w:spacing w:after="0" w:line="240" w:lineRule="auto"/>
              <w:jc w:val="center"/>
              <w:rPr>
                <w:sz w:val="28"/>
                <w:szCs w:val="28"/>
              </w:rPr>
            </w:pPr>
          </w:p>
        </w:tc>
        <w:tc>
          <w:tcPr>
            <w:tcW w:w="567" w:type="dxa"/>
            <w:tcBorders>
              <w:right w:val="single" w:sz="4" w:space="0" w:color="auto"/>
            </w:tcBorders>
            <w:shd w:val="clear" w:color="auto" w:fill="auto"/>
          </w:tcPr>
          <w:p w:rsidR="009C4D9F" w:rsidRPr="009A52E0" w:rsidRDefault="009C4D9F" w:rsidP="007C0CFD">
            <w:pPr>
              <w:spacing w:after="0" w:line="240" w:lineRule="auto"/>
              <w:rPr>
                <w:sz w:val="24"/>
                <w:szCs w:val="24"/>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9C4D9F" w:rsidRPr="009A52E0" w:rsidRDefault="009C4D9F" w:rsidP="007C0CFD">
            <w:pPr>
              <w:spacing w:after="0" w:line="240" w:lineRule="auto"/>
              <w:jc w:val="center"/>
              <w:rPr>
                <w:sz w:val="24"/>
                <w:szCs w:val="24"/>
              </w:rPr>
            </w:pPr>
            <w:r>
              <w:rPr>
                <w:noProof/>
                <w:sz w:val="24"/>
                <w:szCs w:val="24"/>
                <w:lang w:eastAsia="es-ES"/>
              </w:rPr>
              <w:drawing>
                <wp:inline distT="0" distB="0" distL="0" distR="0" wp14:anchorId="0D2562B8" wp14:editId="6E48F4D9">
                  <wp:extent cx="1656000" cy="741742"/>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HII logo corto y diócesis 730x40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56000" cy="741742"/>
                          </a:xfrm>
                          <a:prstGeom prst="rect">
                            <a:avLst/>
                          </a:prstGeom>
                          <a:noFill/>
                          <a:ln>
                            <a:noFill/>
                          </a:ln>
                        </pic:spPr>
                      </pic:pic>
                    </a:graphicData>
                  </a:graphic>
                </wp:inline>
              </w:drawing>
            </w:r>
          </w:p>
        </w:tc>
      </w:tr>
    </w:tbl>
    <w:p w:rsidR="009C4D9F" w:rsidRPr="004868F0" w:rsidRDefault="009C4D9F" w:rsidP="009C4D9F">
      <w:pPr>
        <w:spacing w:after="0" w:line="240" w:lineRule="auto"/>
        <w:ind w:left="708" w:hanging="708"/>
        <w:rPr>
          <w:sz w:val="16"/>
          <w:szCs w:val="16"/>
        </w:rPr>
      </w:pPr>
    </w:p>
    <w:p w:rsidR="009C4D9F" w:rsidRDefault="009C4D9F" w:rsidP="009C4D9F">
      <w:pPr>
        <w:spacing w:after="0" w:line="240" w:lineRule="auto"/>
        <w:ind w:left="708" w:hanging="708"/>
        <w:jc w:val="center"/>
        <w:rPr>
          <w:b/>
          <w:sz w:val="28"/>
          <w:szCs w:val="28"/>
        </w:rPr>
      </w:pPr>
      <w:r w:rsidRPr="004868F0">
        <w:rPr>
          <w:b/>
          <w:sz w:val="28"/>
          <w:szCs w:val="28"/>
        </w:rPr>
        <w:t>Escuela Itinerante diocesana de Formación Social</w:t>
      </w:r>
      <w:r>
        <w:rPr>
          <w:b/>
          <w:sz w:val="28"/>
          <w:szCs w:val="28"/>
        </w:rPr>
        <w:t xml:space="preserve"> - Curso</w:t>
      </w:r>
      <w:r w:rsidRPr="004868F0">
        <w:rPr>
          <w:b/>
          <w:sz w:val="28"/>
          <w:szCs w:val="28"/>
        </w:rPr>
        <w:t xml:space="preserve"> 2024</w:t>
      </w:r>
      <w:r>
        <w:rPr>
          <w:b/>
          <w:sz w:val="28"/>
          <w:szCs w:val="28"/>
        </w:rPr>
        <w:t>-2025</w:t>
      </w:r>
    </w:p>
    <w:p w:rsidR="009C4D9F" w:rsidRDefault="009C4D9F" w:rsidP="009C4D9F">
      <w:pPr>
        <w:spacing w:after="0" w:line="240" w:lineRule="auto"/>
        <w:ind w:left="708" w:hanging="708"/>
        <w:jc w:val="center"/>
        <w:rPr>
          <w:b/>
          <w:sz w:val="28"/>
          <w:szCs w:val="28"/>
        </w:rPr>
      </w:pPr>
      <w:r>
        <w:rPr>
          <w:b/>
          <w:sz w:val="28"/>
          <w:szCs w:val="28"/>
        </w:rPr>
        <w:t>RUFINO GARCÍA ANTÓN,</w:t>
      </w:r>
    </w:p>
    <w:p w:rsidR="009C4D9F" w:rsidRDefault="009C4D9F" w:rsidP="009C4D9F">
      <w:pPr>
        <w:spacing w:after="0" w:line="240" w:lineRule="auto"/>
        <w:ind w:left="708" w:hanging="708"/>
        <w:jc w:val="center"/>
        <w:rPr>
          <w:b/>
          <w:sz w:val="24"/>
          <w:szCs w:val="24"/>
        </w:rPr>
      </w:pPr>
      <w:r w:rsidRPr="009C4D9F">
        <w:rPr>
          <w:b/>
          <w:sz w:val="24"/>
          <w:szCs w:val="24"/>
        </w:rPr>
        <w:t>Delegado episcopal de la Pastoral de la Movilidad Humana (migraciones)</w:t>
      </w:r>
    </w:p>
    <w:p w:rsidR="009C4D9F" w:rsidRPr="009C4D9F" w:rsidRDefault="009C4D9F" w:rsidP="009C4D9F">
      <w:pPr>
        <w:spacing w:after="0" w:line="240" w:lineRule="auto"/>
        <w:ind w:left="708" w:hanging="708"/>
        <w:jc w:val="center"/>
        <w:rPr>
          <w:b/>
          <w:sz w:val="26"/>
          <w:szCs w:val="26"/>
        </w:rPr>
      </w:pPr>
      <w:proofErr w:type="gramStart"/>
      <w:r w:rsidRPr="009C4D9F">
        <w:rPr>
          <w:b/>
          <w:sz w:val="24"/>
          <w:szCs w:val="24"/>
        </w:rPr>
        <w:t>de</w:t>
      </w:r>
      <w:proofErr w:type="gramEnd"/>
      <w:r w:rsidRPr="009C4D9F">
        <w:rPr>
          <w:b/>
          <w:sz w:val="24"/>
          <w:szCs w:val="24"/>
        </w:rPr>
        <w:t xml:space="preserve"> la Archidiócesis de Madrid.</w:t>
      </w:r>
    </w:p>
    <w:p w:rsidR="009C4D9F" w:rsidRDefault="009C4D9F" w:rsidP="009C4D9F">
      <w:pPr>
        <w:spacing w:after="0" w:line="240" w:lineRule="auto"/>
        <w:rPr>
          <w:sz w:val="28"/>
          <w:szCs w:val="28"/>
        </w:rPr>
      </w:pPr>
    </w:p>
    <w:p w:rsidR="00482F51" w:rsidRPr="00D84501" w:rsidRDefault="00791929" w:rsidP="00482F51">
      <w:pPr>
        <w:pStyle w:val="Sinespaciado"/>
        <w:numPr>
          <w:ilvl w:val="0"/>
          <w:numId w:val="4"/>
        </w:numPr>
        <w:jc w:val="both"/>
        <w:rPr>
          <w:b/>
          <w:color w:val="FF0000"/>
          <w:sz w:val="28"/>
          <w:szCs w:val="28"/>
        </w:rPr>
      </w:pPr>
      <w:r w:rsidRPr="00D84501">
        <w:rPr>
          <w:b/>
          <w:color w:val="FF0000"/>
          <w:sz w:val="28"/>
          <w:szCs w:val="28"/>
        </w:rPr>
        <w:t>A modo de introducción</w:t>
      </w:r>
    </w:p>
    <w:p w:rsidR="00791929" w:rsidRDefault="00791929" w:rsidP="00791929">
      <w:pPr>
        <w:pStyle w:val="Sinespaciado"/>
        <w:jc w:val="both"/>
        <w:rPr>
          <w:sz w:val="28"/>
          <w:szCs w:val="28"/>
        </w:rPr>
      </w:pPr>
    </w:p>
    <w:p w:rsidR="00791929" w:rsidRDefault="00791929" w:rsidP="00791929">
      <w:pPr>
        <w:pStyle w:val="Sinespaciado"/>
        <w:jc w:val="both"/>
        <w:rPr>
          <w:sz w:val="28"/>
          <w:szCs w:val="28"/>
        </w:rPr>
      </w:pPr>
      <w:r>
        <w:rPr>
          <w:sz w:val="28"/>
          <w:szCs w:val="28"/>
        </w:rPr>
        <w:tab/>
      </w:r>
      <w:r w:rsidR="00E0301A">
        <w:rPr>
          <w:sz w:val="28"/>
          <w:szCs w:val="28"/>
        </w:rPr>
        <w:t>El fenómeno de la movilidad humana es tan antiguo como la historia de la humanidad. Desde que el mundo es mundo, las personas han ido de un sitio para otro en busca de mejores condiciones de vida y se han adaptado a las nuevas circunstancias por un instinto de supervivencia o, sencillamente, porque eso era lo más conveniente para su realidad</w:t>
      </w:r>
      <w:r w:rsidR="00D911B2">
        <w:rPr>
          <w:sz w:val="28"/>
          <w:szCs w:val="28"/>
        </w:rPr>
        <w:t>. Si nos ceñimos a nuestro país, esta afirmación es también muy cierta; los desplazamientos</w:t>
      </w:r>
      <w:r w:rsidR="005167E6">
        <w:rPr>
          <w:sz w:val="28"/>
          <w:szCs w:val="28"/>
        </w:rPr>
        <w:t xml:space="preserve"> </w:t>
      </w:r>
      <w:r w:rsidR="00D911B2">
        <w:rPr>
          <w:sz w:val="28"/>
          <w:szCs w:val="28"/>
        </w:rPr>
        <w:t>tanto hacia afuera como en el interior han sido y son una constante a lo largo de nuestra historia más antigua y más reciente y también en el momento presente. Es importante partir de este hecho, porque pareciera que a veces se nos olvida.</w:t>
      </w:r>
    </w:p>
    <w:p w:rsidR="00D911B2" w:rsidRDefault="00D911B2" w:rsidP="00791929">
      <w:pPr>
        <w:pStyle w:val="Sinespaciado"/>
        <w:jc w:val="both"/>
        <w:rPr>
          <w:sz w:val="28"/>
          <w:szCs w:val="28"/>
        </w:rPr>
      </w:pPr>
    </w:p>
    <w:p w:rsidR="00D911B2" w:rsidRPr="00D84501" w:rsidRDefault="00D911B2" w:rsidP="00482F51">
      <w:pPr>
        <w:pStyle w:val="Sinespaciado"/>
        <w:numPr>
          <w:ilvl w:val="0"/>
          <w:numId w:val="4"/>
        </w:numPr>
        <w:jc w:val="both"/>
        <w:rPr>
          <w:b/>
          <w:color w:val="FF0000"/>
          <w:sz w:val="28"/>
          <w:szCs w:val="28"/>
        </w:rPr>
      </w:pPr>
      <w:r w:rsidRPr="00D84501">
        <w:rPr>
          <w:b/>
          <w:color w:val="FF0000"/>
          <w:sz w:val="28"/>
          <w:szCs w:val="28"/>
        </w:rPr>
        <w:t xml:space="preserve">Algunas precisiones </w:t>
      </w:r>
      <w:proofErr w:type="spellStart"/>
      <w:r w:rsidRPr="00D84501">
        <w:rPr>
          <w:b/>
          <w:color w:val="FF0000"/>
          <w:sz w:val="28"/>
          <w:szCs w:val="28"/>
        </w:rPr>
        <w:t>terminólogicas</w:t>
      </w:r>
      <w:proofErr w:type="spellEnd"/>
    </w:p>
    <w:p w:rsidR="00D911B2" w:rsidRDefault="00D911B2" w:rsidP="00D911B2">
      <w:pPr>
        <w:pStyle w:val="Sinespaciado"/>
        <w:jc w:val="both"/>
        <w:rPr>
          <w:b/>
          <w:sz w:val="28"/>
          <w:szCs w:val="28"/>
        </w:rPr>
      </w:pPr>
    </w:p>
    <w:p w:rsidR="00D911B2" w:rsidRDefault="00D911B2" w:rsidP="00D911B2">
      <w:pPr>
        <w:pStyle w:val="Sinespaciado"/>
        <w:jc w:val="both"/>
        <w:rPr>
          <w:sz w:val="28"/>
          <w:szCs w:val="28"/>
        </w:rPr>
      </w:pPr>
      <w:r>
        <w:rPr>
          <w:b/>
          <w:sz w:val="28"/>
          <w:szCs w:val="28"/>
        </w:rPr>
        <w:tab/>
      </w:r>
      <w:r w:rsidR="003458AE">
        <w:rPr>
          <w:sz w:val="28"/>
          <w:szCs w:val="28"/>
        </w:rPr>
        <w:t>A</w:t>
      </w:r>
      <w:r>
        <w:rPr>
          <w:sz w:val="28"/>
          <w:szCs w:val="28"/>
        </w:rPr>
        <w:t xml:space="preserve"> veces se suscita la pregunta de cuál es la diferencia entre </w:t>
      </w:r>
      <w:r>
        <w:rPr>
          <w:b/>
          <w:sz w:val="28"/>
          <w:szCs w:val="28"/>
        </w:rPr>
        <w:t xml:space="preserve">inmigración, emigración y migración. </w:t>
      </w:r>
      <w:r>
        <w:rPr>
          <w:sz w:val="28"/>
          <w:szCs w:val="28"/>
        </w:rPr>
        <w:t>Y, aunque</w:t>
      </w:r>
      <w:r w:rsidR="00727187">
        <w:rPr>
          <w:sz w:val="28"/>
          <w:szCs w:val="28"/>
        </w:rPr>
        <w:t xml:space="preserve"> ya hoy se utilizan otras expresiones</w:t>
      </w:r>
      <w:r>
        <w:rPr>
          <w:sz w:val="28"/>
          <w:szCs w:val="28"/>
        </w:rPr>
        <w:t xml:space="preserve"> para englobar el </w:t>
      </w:r>
      <w:r w:rsidR="00727187">
        <w:rPr>
          <w:sz w:val="28"/>
          <w:szCs w:val="28"/>
        </w:rPr>
        <w:t xml:space="preserve">fenómeno, a saber, </w:t>
      </w:r>
      <w:r w:rsidR="00727187">
        <w:rPr>
          <w:b/>
          <w:sz w:val="28"/>
          <w:szCs w:val="28"/>
        </w:rPr>
        <w:t xml:space="preserve">personas migradas o personas desplazadas, </w:t>
      </w:r>
      <w:r w:rsidR="00727187">
        <w:rPr>
          <w:sz w:val="28"/>
          <w:szCs w:val="28"/>
        </w:rPr>
        <w:t>defino brevemente el significado de aquellas palabras.</w:t>
      </w:r>
    </w:p>
    <w:p w:rsidR="00727187" w:rsidRDefault="00727187" w:rsidP="00D911B2">
      <w:pPr>
        <w:pStyle w:val="Sinespaciado"/>
        <w:jc w:val="both"/>
        <w:rPr>
          <w:sz w:val="28"/>
          <w:szCs w:val="28"/>
        </w:rPr>
      </w:pPr>
    </w:p>
    <w:p w:rsidR="00727187" w:rsidRDefault="00727187" w:rsidP="00D911B2">
      <w:pPr>
        <w:pStyle w:val="Sinespaciado"/>
        <w:jc w:val="both"/>
        <w:rPr>
          <w:b/>
          <w:sz w:val="28"/>
          <w:szCs w:val="28"/>
        </w:rPr>
      </w:pPr>
      <w:r>
        <w:rPr>
          <w:sz w:val="28"/>
          <w:szCs w:val="28"/>
        </w:rPr>
        <w:tab/>
        <w:t xml:space="preserve">Según la Real Academia de la Lengua, </w:t>
      </w:r>
      <w:r>
        <w:rPr>
          <w:b/>
          <w:sz w:val="28"/>
          <w:szCs w:val="28"/>
        </w:rPr>
        <w:t xml:space="preserve">la inmigración es la acción y el efecto de inmigrar </w:t>
      </w:r>
      <w:r w:rsidR="00C26DCE">
        <w:rPr>
          <w:sz w:val="28"/>
          <w:szCs w:val="28"/>
        </w:rPr>
        <w:t>y son términos similares</w:t>
      </w:r>
      <w:r>
        <w:rPr>
          <w:sz w:val="28"/>
          <w:szCs w:val="28"/>
        </w:rPr>
        <w:t xml:space="preserve"> </w:t>
      </w:r>
      <w:r>
        <w:rPr>
          <w:b/>
          <w:sz w:val="28"/>
          <w:szCs w:val="28"/>
        </w:rPr>
        <w:t>migración, éxodo, llegada, arribo, traslado, desplazamiento, entrada.</w:t>
      </w:r>
      <w:r w:rsidR="00C26DCE">
        <w:rPr>
          <w:b/>
          <w:sz w:val="28"/>
          <w:szCs w:val="28"/>
        </w:rPr>
        <w:t xml:space="preserve"> La emigración es el efecto de emigrar </w:t>
      </w:r>
      <w:r w:rsidR="00C26DCE">
        <w:rPr>
          <w:sz w:val="28"/>
          <w:szCs w:val="28"/>
        </w:rPr>
        <w:t xml:space="preserve">y son términos similares </w:t>
      </w:r>
      <w:r w:rsidR="00C26DCE">
        <w:rPr>
          <w:b/>
          <w:sz w:val="28"/>
          <w:szCs w:val="28"/>
        </w:rPr>
        <w:t>migración y éxodo.</w:t>
      </w:r>
      <w:r w:rsidR="00D84501">
        <w:rPr>
          <w:b/>
          <w:sz w:val="28"/>
          <w:szCs w:val="28"/>
        </w:rPr>
        <w:t xml:space="preserve"> </w:t>
      </w:r>
      <w:r w:rsidR="00C26DCE">
        <w:rPr>
          <w:b/>
          <w:sz w:val="28"/>
          <w:szCs w:val="28"/>
        </w:rPr>
        <w:t xml:space="preserve">La migración </w:t>
      </w:r>
      <w:r w:rsidR="00C26DCE">
        <w:rPr>
          <w:sz w:val="28"/>
          <w:szCs w:val="28"/>
        </w:rPr>
        <w:t xml:space="preserve">se aplica en un doble sentido al </w:t>
      </w:r>
      <w:r w:rsidR="00C26DCE">
        <w:rPr>
          <w:b/>
          <w:sz w:val="28"/>
          <w:szCs w:val="28"/>
        </w:rPr>
        <w:t xml:space="preserve">viaje periódico de las aves, peces, u otros animales migratorios </w:t>
      </w:r>
      <w:r w:rsidR="00C26DCE">
        <w:rPr>
          <w:sz w:val="28"/>
          <w:szCs w:val="28"/>
        </w:rPr>
        <w:t xml:space="preserve">y al </w:t>
      </w:r>
      <w:r w:rsidR="00C26DCE">
        <w:rPr>
          <w:b/>
          <w:sz w:val="28"/>
          <w:szCs w:val="28"/>
        </w:rPr>
        <w:t xml:space="preserve">desplazamiento geográfico de individuos o grupos, generalmente por causas económicas o sociales </w:t>
      </w:r>
      <w:r w:rsidR="00C26DCE">
        <w:rPr>
          <w:sz w:val="28"/>
          <w:szCs w:val="28"/>
        </w:rPr>
        <w:t xml:space="preserve">y son términos similares </w:t>
      </w:r>
      <w:r w:rsidR="00C26DCE">
        <w:rPr>
          <w:b/>
          <w:sz w:val="28"/>
          <w:szCs w:val="28"/>
        </w:rPr>
        <w:t xml:space="preserve">emigración e inmigración. </w:t>
      </w:r>
      <w:r w:rsidR="000E6A1D">
        <w:rPr>
          <w:sz w:val="28"/>
          <w:szCs w:val="28"/>
        </w:rPr>
        <w:t>Resumiendo:</w:t>
      </w:r>
      <w:r w:rsidR="00C26DCE">
        <w:rPr>
          <w:sz w:val="28"/>
          <w:szCs w:val="28"/>
        </w:rPr>
        <w:t xml:space="preserve"> </w:t>
      </w:r>
      <w:r w:rsidR="00C26DCE">
        <w:rPr>
          <w:b/>
          <w:sz w:val="28"/>
          <w:szCs w:val="28"/>
        </w:rPr>
        <w:t xml:space="preserve">inmigración </w:t>
      </w:r>
      <w:r w:rsidR="00C26DCE">
        <w:rPr>
          <w:sz w:val="28"/>
          <w:szCs w:val="28"/>
        </w:rPr>
        <w:t xml:space="preserve">es el hecho de llegar a un lugar e </w:t>
      </w:r>
      <w:r w:rsidR="00C26DCE">
        <w:rPr>
          <w:b/>
          <w:sz w:val="28"/>
          <w:szCs w:val="28"/>
        </w:rPr>
        <w:t xml:space="preserve">inmigrantes </w:t>
      </w:r>
      <w:r w:rsidR="00C26DCE">
        <w:rPr>
          <w:sz w:val="28"/>
          <w:szCs w:val="28"/>
        </w:rPr>
        <w:t>son las personas que llegan a ese lugar</w:t>
      </w:r>
      <w:r w:rsidR="000E6A1D">
        <w:rPr>
          <w:sz w:val="28"/>
          <w:szCs w:val="28"/>
        </w:rPr>
        <w:t xml:space="preserve">, </w:t>
      </w:r>
      <w:r w:rsidR="000E6A1D">
        <w:rPr>
          <w:b/>
          <w:sz w:val="28"/>
          <w:szCs w:val="28"/>
        </w:rPr>
        <w:lastRenderedPageBreak/>
        <w:t xml:space="preserve">emigración </w:t>
      </w:r>
      <w:r w:rsidR="000E6A1D">
        <w:rPr>
          <w:sz w:val="28"/>
          <w:szCs w:val="28"/>
        </w:rPr>
        <w:t xml:space="preserve">es el hecho de salir de un lugar para ir a otro y emigrantes son las personas que salen de un lugar para ir a otro y </w:t>
      </w:r>
      <w:r w:rsidR="000E6A1D">
        <w:rPr>
          <w:b/>
          <w:sz w:val="28"/>
          <w:szCs w:val="28"/>
        </w:rPr>
        <w:t>migración es el fenómeno global de las personas que se desplazan en un sentido o en otro.</w:t>
      </w:r>
    </w:p>
    <w:p w:rsidR="000E6A1D" w:rsidRDefault="000E6A1D" w:rsidP="00D911B2">
      <w:pPr>
        <w:pStyle w:val="Sinespaciado"/>
        <w:jc w:val="both"/>
        <w:rPr>
          <w:b/>
          <w:sz w:val="28"/>
          <w:szCs w:val="28"/>
        </w:rPr>
      </w:pPr>
    </w:p>
    <w:p w:rsidR="00D10B6E" w:rsidRDefault="000E6A1D" w:rsidP="00D10B6E">
      <w:pPr>
        <w:pStyle w:val="Sinespaciado"/>
        <w:jc w:val="both"/>
        <w:rPr>
          <w:sz w:val="28"/>
          <w:szCs w:val="28"/>
        </w:rPr>
      </w:pPr>
      <w:r>
        <w:rPr>
          <w:b/>
          <w:sz w:val="28"/>
          <w:szCs w:val="28"/>
        </w:rPr>
        <w:tab/>
      </w:r>
      <w:r>
        <w:rPr>
          <w:sz w:val="28"/>
          <w:szCs w:val="28"/>
        </w:rPr>
        <w:t xml:space="preserve">Pero como decía al principio, hoy se utilizan otras expresiones que definen el fenómeno migratorio en su conjunto: </w:t>
      </w:r>
      <w:r>
        <w:rPr>
          <w:b/>
          <w:sz w:val="28"/>
          <w:szCs w:val="28"/>
        </w:rPr>
        <w:t>personas migradas y/o personas desplazadas.</w:t>
      </w:r>
      <w:r w:rsidR="00D10B6E">
        <w:rPr>
          <w:b/>
          <w:sz w:val="28"/>
          <w:szCs w:val="28"/>
        </w:rPr>
        <w:t xml:space="preserve"> </w:t>
      </w:r>
      <w:r w:rsidR="00D10B6E">
        <w:rPr>
          <w:sz w:val="28"/>
          <w:szCs w:val="28"/>
        </w:rPr>
        <w:t>Aun cuando no existe una definición jurídicamente</w:t>
      </w:r>
      <w:r w:rsidR="009C4D9F">
        <w:rPr>
          <w:sz w:val="28"/>
          <w:szCs w:val="28"/>
        </w:rPr>
        <w:t xml:space="preserve"> </w:t>
      </w:r>
      <w:r w:rsidR="00D10B6E" w:rsidRPr="00D10B6E">
        <w:rPr>
          <w:sz w:val="28"/>
          <w:szCs w:val="28"/>
        </w:rPr>
        <w:t xml:space="preserve">convenida, las </w:t>
      </w:r>
      <w:r w:rsidR="00D10B6E">
        <w:rPr>
          <w:sz w:val="28"/>
          <w:szCs w:val="28"/>
        </w:rPr>
        <w:t xml:space="preserve">Naciones Unidas definen al migrante como </w:t>
      </w:r>
      <w:r w:rsidR="00D10B6E">
        <w:rPr>
          <w:i/>
          <w:sz w:val="28"/>
          <w:szCs w:val="28"/>
        </w:rPr>
        <w:t>“alguien que ha residido en una país extranjero durante más de un año independientement</w:t>
      </w:r>
      <w:r w:rsidR="00C53C4B">
        <w:rPr>
          <w:i/>
          <w:sz w:val="28"/>
          <w:szCs w:val="28"/>
        </w:rPr>
        <w:t>e de las causas de su traslado,</w:t>
      </w:r>
      <w:r w:rsidR="00D10B6E">
        <w:rPr>
          <w:i/>
          <w:sz w:val="28"/>
          <w:szCs w:val="28"/>
        </w:rPr>
        <w:t xml:space="preserve"> voluntario o involuntario, o de los medios utilizados, legales u otros”. </w:t>
      </w:r>
      <w:r w:rsidR="00D10B6E">
        <w:rPr>
          <w:sz w:val="28"/>
          <w:szCs w:val="28"/>
        </w:rPr>
        <w:t xml:space="preserve"> Ahora bien, el uso común incluye ciertos tipos de migrantes </w:t>
      </w:r>
      <w:r w:rsidR="00C53C4B">
        <w:rPr>
          <w:sz w:val="28"/>
          <w:szCs w:val="28"/>
        </w:rPr>
        <w:t xml:space="preserve">a más corto plazo, como los trabajadores agrícolas de temporada que se desplazan por períodos breves para trabajar en la siembra o recolección de productos agrícolas. Según </w:t>
      </w:r>
      <w:r w:rsidR="007807D7">
        <w:rPr>
          <w:b/>
          <w:sz w:val="28"/>
          <w:szCs w:val="28"/>
        </w:rPr>
        <w:t>ACNUR (Alto Comisionado de las Naciones Unidas para los Refugiados)</w:t>
      </w:r>
      <w:r w:rsidR="00D84501" w:rsidRPr="00D84501">
        <w:rPr>
          <w:sz w:val="28"/>
          <w:szCs w:val="28"/>
        </w:rPr>
        <w:t xml:space="preserve"> </w:t>
      </w:r>
      <w:r w:rsidR="00D84501" w:rsidRPr="00097F86">
        <w:rPr>
          <w:sz w:val="24"/>
          <w:szCs w:val="24"/>
        </w:rPr>
        <w:t xml:space="preserve">[ </w:t>
      </w:r>
      <w:hyperlink r:id="rId10" w:history="1">
        <w:r w:rsidR="00D84501" w:rsidRPr="00097F86">
          <w:rPr>
            <w:rStyle w:val="Hipervnculo"/>
            <w:sz w:val="24"/>
            <w:szCs w:val="24"/>
          </w:rPr>
          <w:t>https://www.acnur.org/es-es/</w:t>
        </w:r>
      </w:hyperlink>
      <w:r w:rsidR="00D84501" w:rsidRPr="00097F86">
        <w:rPr>
          <w:sz w:val="24"/>
          <w:szCs w:val="24"/>
        </w:rPr>
        <w:t xml:space="preserve"> ]</w:t>
      </w:r>
      <w:r w:rsidR="007807D7" w:rsidRPr="00D84501">
        <w:rPr>
          <w:sz w:val="28"/>
          <w:szCs w:val="28"/>
        </w:rPr>
        <w:t>,</w:t>
      </w:r>
      <w:r w:rsidR="00C53C4B">
        <w:rPr>
          <w:b/>
          <w:sz w:val="28"/>
          <w:szCs w:val="28"/>
        </w:rPr>
        <w:t xml:space="preserve"> </w:t>
      </w:r>
      <w:r w:rsidR="00C53C4B">
        <w:rPr>
          <w:i/>
          <w:sz w:val="28"/>
          <w:szCs w:val="28"/>
        </w:rPr>
        <w:t>“es desplazada toda persona que se ha visto forzada a migrar dentro del territorio nacional abandonando su localidad de residencia o actividades económicas habituales, porque su vida, su integridad física, su seguridad o libertad personales han sido vulneradas o se encuentran directamente amen</w:t>
      </w:r>
      <w:r w:rsidR="007807D7">
        <w:rPr>
          <w:i/>
          <w:sz w:val="28"/>
          <w:szCs w:val="28"/>
        </w:rPr>
        <w:t xml:space="preserve">azadas, con ocasión de conflictos, violencia, persecuciones o desastres”. </w:t>
      </w:r>
      <w:r w:rsidR="007807D7">
        <w:rPr>
          <w:sz w:val="28"/>
          <w:szCs w:val="28"/>
        </w:rPr>
        <w:t xml:space="preserve">Hablamos de </w:t>
      </w:r>
      <w:r w:rsidR="007807D7">
        <w:rPr>
          <w:b/>
          <w:sz w:val="28"/>
          <w:szCs w:val="28"/>
        </w:rPr>
        <w:t>desplazado</w:t>
      </w:r>
      <w:r w:rsidR="005167E6">
        <w:rPr>
          <w:b/>
          <w:sz w:val="28"/>
          <w:szCs w:val="28"/>
        </w:rPr>
        <w:t>s</w:t>
      </w:r>
      <w:r w:rsidR="007807D7">
        <w:rPr>
          <w:b/>
          <w:sz w:val="28"/>
          <w:szCs w:val="28"/>
        </w:rPr>
        <w:t xml:space="preserve"> internos </w:t>
      </w:r>
      <w:r w:rsidR="007807D7">
        <w:rPr>
          <w:sz w:val="28"/>
          <w:szCs w:val="28"/>
        </w:rPr>
        <w:t xml:space="preserve">que son los que permanecen en su país y de </w:t>
      </w:r>
      <w:r w:rsidR="007807D7">
        <w:rPr>
          <w:b/>
          <w:sz w:val="28"/>
          <w:szCs w:val="28"/>
        </w:rPr>
        <w:t xml:space="preserve">desplazados externos </w:t>
      </w:r>
      <w:r w:rsidR="007807D7">
        <w:rPr>
          <w:sz w:val="28"/>
          <w:szCs w:val="28"/>
        </w:rPr>
        <w:t>que son los que han logrado salir de su país.</w:t>
      </w:r>
    </w:p>
    <w:p w:rsidR="00C94232" w:rsidRDefault="00C94232" w:rsidP="00D10B6E">
      <w:pPr>
        <w:pStyle w:val="Sinespaciado"/>
        <w:jc w:val="both"/>
        <w:rPr>
          <w:sz w:val="28"/>
          <w:szCs w:val="28"/>
        </w:rPr>
      </w:pPr>
    </w:p>
    <w:p w:rsidR="00C94232" w:rsidRPr="00D84501" w:rsidRDefault="00C94232" w:rsidP="00D10B6E">
      <w:pPr>
        <w:pStyle w:val="Sinespaciado"/>
        <w:jc w:val="both"/>
        <w:rPr>
          <w:b/>
          <w:color w:val="FF0000"/>
          <w:sz w:val="28"/>
          <w:szCs w:val="28"/>
        </w:rPr>
      </w:pPr>
      <w:r w:rsidRPr="00D84501">
        <w:rPr>
          <w:color w:val="FF0000"/>
          <w:sz w:val="28"/>
          <w:szCs w:val="28"/>
        </w:rPr>
        <w:tab/>
      </w:r>
      <w:r w:rsidRPr="00D84501">
        <w:rPr>
          <w:b/>
          <w:color w:val="FF0000"/>
          <w:sz w:val="28"/>
          <w:szCs w:val="28"/>
        </w:rPr>
        <w:t>2.- Algunos datos</w:t>
      </w:r>
    </w:p>
    <w:p w:rsidR="00C94232" w:rsidRDefault="00C94232" w:rsidP="00D10B6E">
      <w:pPr>
        <w:pStyle w:val="Sinespaciado"/>
        <w:jc w:val="both"/>
        <w:rPr>
          <w:b/>
          <w:sz w:val="28"/>
          <w:szCs w:val="28"/>
        </w:rPr>
      </w:pPr>
    </w:p>
    <w:p w:rsidR="00C94232" w:rsidRDefault="00C94232" w:rsidP="00D10B6E">
      <w:pPr>
        <w:pStyle w:val="Sinespaciado"/>
        <w:jc w:val="both"/>
        <w:rPr>
          <w:b/>
          <w:sz w:val="28"/>
          <w:szCs w:val="28"/>
        </w:rPr>
      </w:pPr>
      <w:r>
        <w:rPr>
          <w:b/>
          <w:sz w:val="28"/>
          <w:szCs w:val="28"/>
        </w:rPr>
        <w:tab/>
      </w:r>
      <w:r>
        <w:rPr>
          <w:sz w:val="28"/>
          <w:szCs w:val="28"/>
        </w:rPr>
        <w:t xml:space="preserve">Según la </w:t>
      </w:r>
      <w:r>
        <w:rPr>
          <w:b/>
          <w:sz w:val="28"/>
          <w:szCs w:val="28"/>
        </w:rPr>
        <w:t>División de Población del Departamento de Asuntos Económicos y Sociales (</w:t>
      </w:r>
      <w:proofErr w:type="spellStart"/>
      <w:r>
        <w:rPr>
          <w:b/>
          <w:sz w:val="28"/>
          <w:szCs w:val="28"/>
        </w:rPr>
        <w:t>DESA</w:t>
      </w:r>
      <w:proofErr w:type="spellEnd"/>
      <w:r>
        <w:rPr>
          <w:b/>
          <w:sz w:val="28"/>
          <w:szCs w:val="28"/>
        </w:rPr>
        <w:t>)</w:t>
      </w:r>
      <w:r w:rsidR="00D84501" w:rsidRPr="00D84501">
        <w:rPr>
          <w:sz w:val="28"/>
          <w:szCs w:val="28"/>
        </w:rPr>
        <w:t xml:space="preserve"> </w:t>
      </w:r>
      <w:r w:rsidR="00D84501">
        <w:rPr>
          <w:sz w:val="28"/>
          <w:szCs w:val="28"/>
        </w:rPr>
        <w:t xml:space="preserve"> </w:t>
      </w:r>
      <w:r w:rsidR="00D84501" w:rsidRPr="00097F86">
        <w:rPr>
          <w:sz w:val="24"/>
          <w:szCs w:val="24"/>
        </w:rPr>
        <w:t xml:space="preserve">[  </w:t>
      </w:r>
      <w:hyperlink r:id="rId11" w:history="1">
        <w:r w:rsidR="00D84501" w:rsidRPr="00097F86">
          <w:rPr>
            <w:rStyle w:val="Hipervnculo"/>
            <w:sz w:val="24"/>
            <w:szCs w:val="24"/>
          </w:rPr>
          <w:t>https://www.un.org/es/desa</w:t>
        </w:r>
      </w:hyperlink>
      <w:r w:rsidR="00D84501" w:rsidRPr="00097F86">
        <w:rPr>
          <w:sz w:val="24"/>
          <w:szCs w:val="24"/>
        </w:rPr>
        <w:t xml:space="preserve"> ]</w:t>
      </w:r>
      <w:r>
        <w:rPr>
          <w:b/>
          <w:sz w:val="28"/>
          <w:szCs w:val="28"/>
        </w:rPr>
        <w:t xml:space="preserve"> </w:t>
      </w:r>
      <w:r w:rsidR="00871867">
        <w:rPr>
          <w:sz w:val="28"/>
          <w:szCs w:val="28"/>
        </w:rPr>
        <w:t>organismo que lleva a cabo estudios demográficos y presta apoyo a los procesos intergubernamentales de las Naciones Unidas en el ámbito de la población y el desarrollo y ayuda a los países a desarrollar su capacidad para producir y analizar datos e</w:t>
      </w:r>
      <w:r w:rsidR="005167E6">
        <w:rPr>
          <w:sz w:val="28"/>
          <w:szCs w:val="28"/>
        </w:rPr>
        <w:t xml:space="preserve"> información demográficos, con</w:t>
      </w:r>
      <w:r w:rsidR="00871867">
        <w:rPr>
          <w:sz w:val="28"/>
          <w:szCs w:val="28"/>
        </w:rPr>
        <w:t xml:space="preserve"> datos del 1 de julio de 2020, se estima que el número de migrantes internacionales en todo el mundo era de casi </w:t>
      </w:r>
      <w:r w:rsidR="00871867">
        <w:rPr>
          <w:b/>
          <w:sz w:val="28"/>
          <w:szCs w:val="28"/>
        </w:rPr>
        <w:t xml:space="preserve">281 millones </w:t>
      </w:r>
      <w:r w:rsidR="00871867">
        <w:rPr>
          <w:sz w:val="28"/>
          <w:szCs w:val="28"/>
        </w:rPr>
        <w:t xml:space="preserve">y representan casi </w:t>
      </w:r>
      <w:r w:rsidR="00871867" w:rsidRPr="00871867">
        <w:rPr>
          <w:b/>
          <w:sz w:val="28"/>
          <w:szCs w:val="28"/>
        </w:rPr>
        <w:t>el 3´5</w:t>
      </w:r>
      <w:r w:rsidR="005167E6">
        <w:rPr>
          <w:b/>
          <w:sz w:val="28"/>
          <w:szCs w:val="28"/>
        </w:rPr>
        <w:t>%</w:t>
      </w:r>
      <w:r w:rsidR="00871867" w:rsidRPr="00871867">
        <w:rPr>
          <w:b/>
          <w:sz w:val="28"/>
          <w:szCs w:val="28"/>
        </w:rPr>
        <w:t xml:space="preserve"> de la población mundial</w:t>
      </w:r>
      <w:r w:rsidR="00871867">
        <w:rPr>
          <w:b/>
          <w:sz w:val="28"/>
          <w:szCs w:val="28"/>
        </w:rPr>
        <w:t>.</w:t>
      </w:r>
    </w:p>
    <w:p w:rsidR="00871867" w:rsidRDefault="00871867" w:rsidP="00D10B6E">
      <w:pPr>
        <w:pStyle w:val="Sinespaciado"/>
        <w:jc w:val="both"/>
        <w:rPr>
          <w:b/>
          <w:sz w:val="28"/>
          <w:szCs w:val="28"/>
        </w:rPr>
      </w:pPr>
    </w:p>
    <w:p w:rsidR="00871867" w:rsidRDefault="00871867" w:rsidP="00D10B6E">
      <w:pPr>
        <w:pStyle w:val="Sinespaciado"/>
        <w:jc w:val="both"/>
        <w:rPr>
          <w:sz w:val="28"/>
          <w:szCs w:val="28"/>
        </w:rPr>
      </w:pPr>
      <w:r>
        <w:rPr>
          <w:sz w:val="28"/>
          <w:szCs w:val="28"/>
        </w:rPr>
        <w:lastRenderedPageBreak/>
        <w:tab/>
        <w:t xml:space="preserve">Y, según datos de ACNUR, a finales de 2023, había </w:t>
      </w:r>
      <w:r>
        <w:rPr>
          <w:b/>
          <w:sz w:val="28"/>
          <w:szCs w:val="28"/>
        </w:rPr>
        <w:t xml:space="preserve">117´3 millones de personas </w:t>
      </w:r>
      <w:r>
        <w:rPr>
          <w:sz w:val="28"/>
          <w:szCs w:val="28"/>
        </w:rPr>
        <w:t xml:space="preserve">desplazadas </w:t>
      </w:r>
      <w:r w:rsidR="00C968C7">
        <w:rPr>
          <w:sz w:val="28"/>
          <w:szCs w:val="28"/>
        </w:rPr>
        <w:t xml:space="preserve">por la fuerza a causa de </w:t>
      </w:r>
      <w:r w:rsidR="00C968C7">
        <w:rPr>
          <w:b/>
          <w:sz w:val="28"/>
          <w:szCs w:val="28"/>
        </w:rPr>
        <w:t xml:space="preserve">persecuciones, conflictos, violencia, violaciones de derechos humanos y otros acontecimientos que alteraron gravemente el orden público. </w:t>
      </w:r>
      <w:r w:rsidR="00C968C7">
        <w:rPr>
          <w:sz w:val="28"/>
          <w:szCs w:val="28"/>
        </w:rPr>
        <w:t xml:space="preserve">Con base en sus datos operativos, ACNUR estima que el desplazamiento ha seguido aumentando en los primeros cuatro meses de 2024; de hecho, a finales de abril de 2024 la cifra superaba los </w:t>
      </w:r>
      <w:r w:rsidR="00C968C7">
        <w:rPr>
          <w:b/>
          <w:sz w:val="28"/>
          <w:szCs w:val="28"/>
        </w:rPr>
        <w:t xml:space="preserve">120 millones de personas. </w:t>
      </w:r>
      <w:r w:rsidR="00B75007">
        <w:rPr>
          <w:sz w:val="28"/>
          <w:szCs w:val="28"/>
        </w:rPr>
        <w:t>Y</w:t>
      </w:r>
      <w:r w:rsidR="005167E6">
        <w:rPr>
          <w:sz w:val="28"/>
          <w:szCs w:val="28"/>
        </w:rPr>
        <w:t xml:space="preserve"> la cifra seguirá creciendo</w:t>
      </w:r>
      <w:r w:rsidR="00C968C7">
        <w:rPr>
          <w:sz w:val="28"/>
          <w:szCs w:val="28"/>
        </w:rPr>
        <w:t xml:space="preserve">, lamentablemente, porque las guerras, lejos de disminuir, van en aumento y su intensidad es cada vez mayor. Entraré más en detalle después, en el apartado dedicado específicamente a las causas </w:t>
      </w:r>
      <w:r w:rsidR="00D84501">
        <w:rPr>
          <w:sz w:val="28"/>
          <w:szCs w:val="28"/>
        </w:rPr>
        <w:t>d</w:t>
      </w:r>
      <w:r w:rsidR="00C968C7">
        <w:rPr>
          <w:sz w:val="28"/>
          <w:szCs w:val="28"/>
        </w:rPr>
        <w:t>el fenómeno migratorio. Resumiendo, a nivel global, 1 de cada 69 personas</w:t>
      </w:r>
      <w:r w:rsidR="003E1426">
        <w:rPr>
          <w:sz w:val="28"/>
          <w:szCs w:val="28"/>
        </w:rPr>
        <w:t xml:space="preserve"> –o sea, el 1´5% de la población mundial- se encuentra ahora en situación de desplazamiento forzado; esta cifra casi duplica la de hace una década (1 de cada 125 personas desplazadas).</w:t>
      </w:r>
    </w:p>
    <w:p w:rsidR="003E1426" w:rsidRDefault="003E1426" w:rsidP="00D10B6E">
      <w:pPr>
        <w:pStyle w:val="Sinespaciado"/>
        <w:jc w:val="both"/>
        <w:rPr>
          <w:sz w:val="28"/>
          <w:szCs w:val="28"/>
        </w:rPr>
      </w:pPr>
    </w:p>
    <w:p w:rsidR="003E1426" w:rsidRDefault="003E1426" w:rsidP="00D10B6E">
      <w:pPr>
        <w:pStyle w:val="Sinespaciado"/>
        <w:jc w:val="both"/>
        <w:rPr>
          <w:sz w:val="28"/>
          <w:szCs w:val="28"/>
        </w:rPr>
      </w:pPr>
      <w:r>
        <w:rPr>
          <w:sz w:val="28"/>
          <w:szCs w:val="28"/>
        </w:rPr>
        <w:tab/>
        <w:t>Nos encontramos, por tanto, ante una situación de proporciones gigantescas. Detrás de esos números, hay personas con sus historias, con sus vidas, con sus sueños y con sus esperanzas, muchas veces truncadas por un sistema vergonzoso y radicalmente injusto que antepone los intereses de todo tipo a la vida de las personas.</w:t>
      </w:r>
    </w:p>
    <w:p w:rsidR="00257ECD" w:rsidRDefault="00257ECD" w:rsidP="00D10B6E">
      <w:pPr>
        <w:pStyle w:val="Sinespaciado"/>
        <w:jc w:val="both"/>
        <w:rPr>
          <w:sz w:val="28"/>
          <w:szCs w:val="28"/>
        </w:rPr>
      </w:pPr>
    </w:p>
    <w:p w:rsidR="00257ECD" w:rsidRPr="00D84501" w:rsidRDefault="00257ECD" w:rsidP="00D10B6E">
      <w:pPr>
        <w:pStyle w:val="Sinespaciado"/>
        <w:jc w:val="both"/>
        <w:rPr>
          <w:b/>
          <w:color w:val="FF0000"/>
          <w:sz w:val="28"/>
          <w:szCs w:val="28"/>
        </w:rPr>
      </w:pPr>
      <w:r w:rsidRPr="00D84501">
        <w:rPr>
          <w:color w:val="FF0000"/>
          <w:sz w:val="28"/>
          <w:szCs w:val="28"/>
        </w:rPr>
        <w:tab/>
      </w:r>
      <w:r w:rsidRPr="00D84501">
        <w:rPr>
          <w:b/>
          <w:color w:val="FF0000"/>
          <w:sz w:val="28"/>
          <w:szCs w:val="28"/>
        </w:rPr>
        <w:t>3.- Causas del fenómeno migratorio</w:t>
      </w:r>
    </w:p>
    <w:p w:rsidR="00257ECD" w:rsidRDefault="00257ECD" w:rsidP="00D10B6E">
      <w:pPr>
        <w:pStyle w:val="Sinespaciado"/>
        <w:jc w:val="both"/>
        <w:rPr>
          <w:b/>
          <w:sz w:val="28"/>
          <w:szCs w:val="28"/>
        </w:rPr>
      </w:pPr>
    </w:p>
    <w:p w:rsidR="00257ECD" w:rsidRDefault="00257ECD" w:rsidP="00D10B6E">
      <w:pPr>
        <w:pStyle w:val="Sinespaciado"/>
        <w:jc w:val="both"/>
        <w:rPr>
          <w:sz w:val="28"/>
          <w:szCs w:val="28"/>
        </w:rPr>
      </w:pPr>
      <w:r>
        <w:rPr>
          <w:b/>
          <w:sz w:val="28"/>
          <w:szCs w:val="28"/>
        </w:rPr>
        <w:tab/>
      </w:r>
      <w:r>
        <w:rPr>
          <w:sz w:val="28"/>
          <w:szCs w:val="28"/>
        </w:rPr>
        <w:t>Aunque ya han ido apareciendo esas causas en los apartados anteriores, haré ahora una sistematizaci</w:t>
      </w:r>
      <w:r w:rsidR="00B8432E">
        <w:rPr>
          <w:sz w:val="28"/>
          <w:szCs w:val="28"/>
        </w:rPr>
        <w:t>ón de las mismas</w:t>
      </w:r>
      <w:r>
        <w:rPr>
          <w:sz w:val="28"/>
          <w:szCs w:val="28"/>
        </w:rPr>
        <w:t xml:space="preserve">, precisando </w:t>
      </w:r>
      <w:r w:rsidR="00B8432E">
        <w:rPr>
          <w:sz w:val="28"/>
          <w:szCs w:val="28"/>
        </w:rPr>
        <w:t xml:space="preserve">que, en bastantes situaciones, </w:t>
      </w:r>
      <w:r w:rsidR="00B8432E">
        <w:rPr>
          <w:b/>
          <w:sz w:val="28"/>
          <w:szCs w:val="28"/>
        </w:rPr>
        <w:t>no hay una sola causa</w:t>
      </w:r>
      <w:r w:rsidR="00B8432E">
        <w:rPr>
          <w:sz w:val="28"/>
          <w:szCs w:val="28"/>
        </w:rPr>
        <w:t xml:space="preserve"> por las que las personas se ven obligadas a desplazarse, sino que hay una confluencia de factores </w:t>
      </w:r>
      <w:r w:rsidR="0097133D">
        <w:rPr>
          <w:sz w:val="28"/>
          <w:szCs w:val="28"/>
        </w:rPr>
        <w:t xml:space="preserve">que inciden en una decisión que no se toma por capricho, sino por necesidad. Obviamente, no me voy a referir aquí a quienes se trasladan a otros países en calidad de turistas o como deportistas de </w:t>
      </w:r>
      <w:r w:rsidR="00B8432E">
        <w:rPr>
          <w:sz w:val="28"/>
          <w:szCs w:val="28"/>
        </w:rPr>
        <w:t xml:space="preserve"> </w:t>
      </w:r>
      <w:r w:rsidR="0097133D">
        <w:rPr>
          <w:sz w:val="28"/>
          <w:szCs w:val="28"/>
        </w:rPr>
        <w:t>élite, sino a aquellas personas que lo hacen forzados por diferentes circunstancias.</w:t>
      </w:r>
    </w:p>
    <w:p w:rsidR="0097133D" w:rsidRDefault="0097133D" w:rsidP="00D10B6E">
      <w:pPr>
        <w:pStyle w:val="Sinespaciado"/>
        <w:jc w:val="both"/>
        <w:rPr>
          <w:sz w:val="28"/>
          <w:szCs w:val="28"/>
        </w:rPr>
      </w:pPr>
    </w:p>
    <w:p w:rsidR="00AB4D98" w:rsidRDefault="00A37585" w:rsidP="00AB4D98">
      <w:pPr>
        <w:pStyle w:val="Sinespaciado"/>
        <w:numPr>
          <w:ilvl w:val="0"/>
          <w:numId w:val="2"/>
        </w:numPr>
        <w:jc w:val="both"/>
        <w:rPr>
          <w:b/>
          <w:sz w:val="28"/>
          <w:szCs w:val="28"/>
        </w:rPr>
      </w:pPr>
      <w:r>
        <w:rPr>
          <w:b/>
          <w:sz w:val="28"/>
          <w:szCs w:val="28"/>
        </w:rPr>
        <w:t>La pobreza, e</w:t>
      </w:r>
      <w:r w:rsidR="0097133D">
        <w:rPr>
          <w:b/>
          <w:sz w:val="28"/>
          <w:szCs w:val="28"/>
        </w:rPr>
        <w:t>l hambre y la necesidad de supervivencia económica</w:t>
      </w:r>
      <w:r w:rsidR="00AB4D98">
        <w:rPr>
          <w:b/>
          <w:sz w:val="28"/>
          <w:szCs w:val="28"/>
        </w:rPr>
        <w:t xml:space="preserve"> </w:t>
      </w:r>
    </w:p>
    <w:p w:rsidR="00A37585" w:rsidRPr="00367112" w:rsidRDefault="0097133D" w:rsidP="00A37585">
      <w:pPr>
        <w:pStyle w:val="Sinespaciado"/>
        <w:ind w:left="1070"/>
        <w:jc w:val="both"/>
        <w:rPr>
          <w:b/>
          <w:sz w:val="28"/>
          <w:szCs w:val="28"/>
        </w:rPr>
      </w:pPr>
      <w:r w:rsidRPr="00AB4D98">
        <w:rPr>
          <w:sz w:val="28"/>
          <w:szCs w:val="28"/>
        </w:rPr>
        <w:t xml:space="preserve">Según datos de un informe de </w:t>
      </w:r>
      <w:r w:rsidRPr="00D84501">
        <w:rPr>
          <w:b/>
          <w:sz w:val="28"/>
          <w:szCs w:val="28"/>
        </w:rPr>
        <w:t>UNICEF</w:t>
      </w:r>
      <w:r w:rsidR="00D84501">
        <w:rPr>
          <w:sz w:val="28"/>
          <w:szCs w:val="28"/>
        </w:rPr>
        <w:t xml:space="preserve"> </w:t>
      </w:r>
      <w:r w:rsidR="00D84501" w:rsidRPr="00097F86">
        <w:rPr>
          <w:sz w:val="24"/>
          <w:szCs w:val="24"/>
        </w:rPr>
        <w:t xml:space="preserve">[ </w:t>
      </w:r>
      <w:hyperlink r:id="rId12" w:history="1">
        <w:r w:rsidR="00D84501" w:rsidRPr="00097F86">
          <w:rPr>
            <w:rStyle w:val="Hipervnculo"/>
            <w:sz w:val="24"/>
            <w:szCs w:val="24"/>
          </w:rPr>
          <w:t>https://www.unicef.org/es</w:t>
        </w:r>
      </w:hyperlink>
      <w:r w:rsidR="00D84501" w:rsidRPr="00097F86">
        <w:rPr>
          <w:sz w:val="24"/>
          <w:szCs w:val="24"/>
        </w:rPr>
        <w:t xml:space="preserve"> ]</w:t>
      </w:r>
      <w:r w:rsidRPr="00AB4D98">
        <w:rPr>
          <w:sz w:val="28"/>
          <w:szCs w:val="28"/>
        </w:rPr>
        <w:t xml:space="preserve"> del 7 de julio de 2022, el n</w:t>
      </w:r>
      <w:r w:rsidR="00AB4D98">
        <w:rPr>
          <w:sz w:val="28"/>
          <w:szCs w:val="28"/>
        </w:rPr>
        <w:t xml:space="preserve">úmero de personas que sufren hambre en el mundo aumentó hasta alcanzar los </w:t>
      </w:r>
      <w:r w:rsidR="00AB4D98">
        <w:rPr>
          <w:b/>
          <w:sz w:val="28"/>
          <w:szCs w:val="28"/>
        </w:rPr>
        <w:t xml:space="preserve">828 millones en 2021, </w:t>
      </w:r>
      <w:r w:rsidR="00AB4D98">
        <w:rPr>
          <w:sz w:val="28"/>
          <w:szCs w:val="28"/>
        </w:rPr>
        <w:t>lo que supone un aumento de unos 46 millones desde 2020 y de 150 millones desde el brote de la pandemia de COVID-19.</w:t>
      </w:r>
      <w:r w:rsidR="00A37585">
        <w:rPr>
          <w:sz w:val="28"/>
          <w:szCs w:val="28"/>
        </w:rPr>
        <w:t xml:space="preserve"> </w:t>
      </w:r>
      <w:r w:rsidR="00A37585">
        <w:rPr>
          <w:sz w:val="28"/>
          <w:szCs w:val="28"/>
        </w:rPr>
        <w:lastRenderedPageBreak/>
        <w:t xml:space="preserve">Cuando el hambre apremia, es imposible poner vallas al monte y muros en las fronteras. Según la </w:t>
      </w:r>
      <w:r w:rsidR="00A37585">
        <w:rPr>
          <w:b/>
          <w:sz w:val="28"/>
          <w:szCs w:val="28"/>
        </w:rPr>
        <w:t xml:space="preserve">Organización Internacional del Trabajo </w:t>
      </w:r>
      <w:r w:rsidR="00D84501" w:rsidRPr="00097F86">
        <w:rPr>
          <w:sz w:val="24"/>
          <w:szCs w:val="24"/>
        </w:rPr>
        <w:t xml:space="preserve">[ </w:t>
      </w:r>
      <w:hyperlink r:id="rId13" w:history="1">
        <w:r w:rsidR="00D84501" w:rsidRPr="00097F86">
          <w:rPr>
            <w:rStyle w:val="Hipervnculo"/>
            <w:sz w:val="24"/>
            <w:szCs w:val="24"/>
          </w:rPr>
          <w:t>https://www.ilo.org/es</w:t>
        </w:r>
      </w:hyperlink>
      <w:r w:rsidR="00D84501" w:rsidRPr="00097F86">
        <w:rPr>
          <w:sz w:val="24"/>
          <w:szCs w:val="24"/>
        </w:rPr>
        <w:t xml:space="preserve"> ]</w:t>
      </w:r>
      <w:r w:rsidR="00097F86">
        <w:rPr>
          <w:sz w:val="28"/>
          <w:szCs w:val="28"/>
        </w:rPr>
        <w:t xml:space="preserve"> </w:t>
      </w:r>
      <w:r w:rsidR="00A37585">
        <w:rPr>
          <w:sz w:val="28"/>
          <w:szCs w:val="28"/>
        </w:rPr>
        <w:t>de la ONU</w:t>
      </w:r>
      <w:r w:rsidR="00BF00FA">
        <w:rPr>
          <w:sz w:val="28"/>
          <w:szCs w:val="28"/>
        </w:rPr>
        <w:t xml:space="preserve">, los trabajadores migrantes, definidos como personas que migran con el fin de ser empleados, representaron aproximadamente </w:t>
      </w:r>
      <w:r w:rsidR="00BF00FA">
        <w:rPr>
          <w:b/>
          <w:sz w:val="28"/>
          <w:szCs w:val="28"/>
        </w:rPr>
        <w:t xml:space="preserve">169 millones </w:t>
      </w:r>
      <w:r w:rsidR="00BF00FA">
        <w:rPr>
          <w:sz w:val="28"/>
          <w:szCs w:val="28"/>
        </w:rPr>
        <w:t xml:space="preserve">en todo el mundo en 2019, es decir, más de dos tercios de los migrantes internacionales. Más de dos tercios de todos los trabajadores migrantes se concentran </w:t>
      </w:r>
      <w:r w:rsidR="00BF00FA" w:rsidRPr="00367112">
        <w:rPr>
          <w:b/>
          <w:sz w:val="28"/>
          <w:szCs w:val="28"/>
        </w:rPr>
        <w:t>en países de renta alta.</w:t>
      </w:r>
    </w:p>
    <w:p w:rsidR="00881213" w:rsidRDefault="00881213" w:rsidP="00D84501">
      <w:pPr>
        <w:pStyle w:val="Sinespaciado"/>
        <w:rPr>
          <w:b/>
          <w:sz w:val="28"/>
          <w:szCs w:val="28"/>
        </w:rPr>
      </w:pPr>
    </w:p>
    <w:p w:rsidR="00BF00FA" w:rsidRPr="00881213" w:rsidRDefault="00A37585" w:rsidP="00881213">
      <w:pPr>
        <w:pStyle w:val="Sinespaciado"/>
        <w:numPr>
          <w:ilvl w:val="0"/>
          <w:numId w:val="2"/>
        </w:numPr>
        <w:rPr>
          <w:b/>
          <w:sz w:val="28"/>
          <w:szCs w:val="28"/>
        </w:rPr>
      </w:pPr>
      <w:r w:rsidRPr="00367112">
        <w:rPr>
          <w:b/>
          <w:sz w:val="28"/>
          <w:szCs w:val="28"/>
        </w:rPr>
        <w:t>Las persecuciones por diferentes motivos</w:t>
      </w:r>
    </w:p>
    <w:p w:rsidR="00BF00FA" w:rsidRDefault="00881213" w:rsidP="00097F86">
      <w:pPr>
        <w:pStyle w:val="Sinespaciado"/>
        <w:ind w:left="1134"/>
        <w:jc w:val="both"/>
        <w:rPr>
          <w:sz w:val="28"/>
          <w:szCs w:val="28"/>
        </w:rPr>
      </w:pPr>
      <w:r>
        <w:rPr>
          <w:sz w:val="28"/>
          <w:szCs w:val="28"/>
        </w:rPr>
        <w:t xml:space="preserve">Según la </w:t>
      </w:r>
      <w:r>
        <w:rPr>
          <w:b/>
          <w:sz w:val="28"/>
          <w:szCs w:val="28"/>
        </w:rPr>
        <w:t xml:space="preserve">Convención sobre el Estatuto del Refugiado de la ONU </w:t>
      </w:r>
      <w:r w:rsidR="00097F86" w:rsidRPr="00097F86">
        <w:rPr>
          <w:sz w:val="24"/>
          <w:szCs w:val="24"/>
        </w:rPr>
        <w:t xml:space="preserve">[ </w:t>
      </w:r>
      <w:hyperlink r:id="rId14" w:history="1">
        <w:r w:rsidR="00097F86" w:rsidRPr="00097F86">
          <w:rPr>
            <w:rStyle w:val="Hipervnculo"/>
            <w:sz w:val="24"/>
            <w:szCs w:val="24"/>
          </w:rPr>
          <w:t>https://www.acnur.org/sites/default/files/2023-05/Convencion_1951.pdf</w:t>
        </w:r>
      </w:hyperlink>
      <w:r w:rsidR="00097F86" w:rsidRPr="00097F86">
        <w:rPr>
          <w:sz w:val="24"/>
          <w:szCs w:val="24"/>
        </w:rPr>
        <w:t xml:space="preserve"> ]</w:t>
      </w:r>
      <w:r w:rsidR="00097F86">
        <w:rPr>
          <w:sz w:val="28"/>
          <w:szCs w:val="28"/>
        </w:rPr>
        <w:t xml:space="preserve"> </w:t>
      </w:r>
      <w:r w:rsidR="003465AF">
        <w:rPr>
          <w:sz w:val="28"/>
          <w:szCs w:val="28"/>
        </w:rPr>
        <w:t>se aplica el té</w:t>
      </w:r>
      <w:r w:rsidR="00B75007">
        <w:rPr>
          <w:sz w:val="28"/>
          <w:szCs w:val="28"/>
        </w:rPr>
        <w:t>r</w:t>
      </w:r>
      <w:r w:rsidR="003465AF">
        <w:rPr>
          <w:sz w:val="28"/>
          <w:szCs w:val="28"/>
        </w:rPr>
        <w:t xml:space="preserve">mino de </w:t>
      </w:r>
      <w:r w:rsidR="003465AF">
        <w:rPr>
          <w:b/>
          <w:i/>
          <w:sz w:val="28"/>
          <w:szCs w:val="28"/>
        </w:rPr>
        <w:t xml:space="preserve">“refugiado” </w:t>
      </w:r>
      <w:r w:rsidR="003465AF">
        <w:rPr>
          <w:sz w:val="28"/>
          <w:szCs w:val="28"/>
        </w:rPr>
        <w:t>a toda persona</w:t>
      </w:r>
      <w:r>
        <w:rPr>
          <w:b/>
          <w:sz w:val="28"/>
          <w:szCs w:val="28"/>
        </w:rPr>
        <w:t xml:space="preserve"> que </w:t>
      </w:r>
      <w:r>
        <w:rPr>
          <w:i/>
          <w:sz w:val="28"/>
          <w:szCs w:val="28"/>
        </w:rPr>
        <w:t>“debido a fundados temores de ser perse</w:t>
      </w:r>
      <w:r w:rsidR="003465AF">
        <w:rPr>
          <w:i/>
          <w:sz w:val="28"/>
          <w:szCs w:val="28"/>
        </w:rPr>
        <w:t>guida</w:t>
      </w:r>
      <w:r>
        <w:rPr>
          <w:i/>
          <w:sz w:val="28"/>
          <w:szCs w:val="28"/>
        </w:rPr>
        <w:t xml:space="preserve"> por motivos de raza, religión, nacionalidad, pertenencia a determinado grupo social u opiniones políticas</w:t>
      </w:r>
      <w:r w:rsidR="003465AF">
        <w:rPr>
          <w:i/>
          <w:sz w:val="28"/>
          <w:szCs w:val="28"/>
        </w:rPr>
        <w:t>, se encuentra fuera del país</w:t>
      </w:r>
      <w:r>
        <w:rPr>
          <w:i/>
          <w:sz w:val="28"/>
          <w:szCs w:val="28"/>
        </w:rPr>
        <w:t xml:space="preserve"> de su nacionalidad y no pueda o, a causa de </w:t>
      </w:r>
      <w:proofErr w:type="spellStart"/>
      <w:r>
        <w:rPr>
          <w:i/>
          <w:sz w:val="28"/>
          <w:szCs w:val="28"/>
        </w:rPr>
        <w:t>de</w:t>
      </w:r>
      <w:proofErr w:type="spellEnd"/>
      <w:r>
        <w:rPr>
          <w:i/>
          <w:sz w:val="28"/>
          <w:szCs w:val="28"/>
        </w:rPr>
        <w:t xml:space="preserve"> dichos temores, no quiera</w:t>
      </w:r>
      <w:r w:rsidR="003465AF">
        <w:rPr>
          <w:i/>
          <w:sz w:val="28"/>
          <w:szCs w:val="28"/>
        </w:rPr>
        <w:t xml:space="preserve"> acogerse a la protección de tal país”.</w:t>
      </w:r>
      <w:r w:rsidR="003465AF">
        <w:rPr>
          <w:sz w:val="28"/>
          <w:szCs w:val="28"/>
        </w:rPr>
        <w:t xml:space="preserve"> Lamentablemente, también hay muchas personas en el mundo forzadas a desplazarse por este motivo.</w:t>
      </w:r>
    </w:p>
    <w:p w:rsidR="003465AF" w:rsidRDefault="003465AF" w:rsidP="003465AF">
      <w:pPr>
        <w:pStyle w:val="Sinespaciado"/>
        <w:ind w:left="1134"/>
        <w:jc w:val="both"/>
        <w:rPr>
          <w:sz w:val="28"/>
          <w:szCs w:val="28"/>
        </w:rPr>
      </w:pPr>
    </w:p>
    <w:p w:rsidR="003465AF" w:rsidRDefault="003465AF" w:rsidP="00125D03">
      <w:pPr>
        <w:pStyle w:val="Sinespaciado"/>
        <w:numPr>
          <w:ilvl w:val="0"/>
          <w:numId w:val="2"/>
        </w:numPr>
        <w:ind w:left="1134"/>
        <w:jc w:val="both"/>
        <w:rPr>
          <w:b/>
          <w:sz w:val="28"/>
          <w:szCs w:val="28"/>
        </w:rPr>
      </w:pPr>
      <w:r>
        <w:rPr>
          <w:b/>
          <w:sz w:val="28"/>
          <w:szCs w:val="28"/>
        </w:rPr>
        <w:t>La violencia y las guerras</w:t>
      </w:r>
    </w:p>
    <w:p w:rsidR="003465AF" w:rsidRDefault="003465AF" w:rsidP="003465AF">
      <w:pPr>
        <w:pStyle w:val="Sinespaciado"/>
        <w:ind w:left="1134"/>
        <w:jc w:val="both"/>
        <w:rPr>
          <w:b/>
          <w:sz w:val="28"/>
          <w:szCs w:val="28"/>
        </w:rPr>
      </w:pPr>
      <w:r>
        <w:rPr>
          <w:sz w:val="28"/>
          <w:szCs w:val="28"/>
        </w:rPr>
        <w:t>Enumerar todos aquellos países en los que la violencia</w:t>
      </w:r>
      <w:r w:rsidR="00D41C90">
        <w:rPr>
          <w:sz w:val="28"/>
          <w:szCs w:val="28"/>
        </w:rPr>
        <w:t xml:space="preserve"> en sus diferentes formas de extorsión, amenazas, chantajes, secuestros y asesinatos, </w:t>
      </w:r>
      <w:r>
        <w:rPr>
          <w:sz w:val="28"/>
          <w:szCs w:val="28"/>
        </w:rPr>
        <w:t>está presente de una forma insoportable</w:t>
      </w:r>
      <w:r w:rsidR="00D41C90">
        <w:rPr>
          <w:sz w:val="28"/>
          <w:szCs w:val="28"/>
        </w:rPr>
        <w:t xml:space="preserve"> haría la lista interminable. Hay muchas personas en el mundo que se ven obligadas a huir de sus países por este motivo. </w:t>
      </w:r>
      <w:r w:rsidR="00D41C90">
        <w:rPr>
          <w:b/>
          <w:sz w:val="28"/>
          <w:szCs w:val="28"/>
        </w:rPr>
        <w:t xml:space="preserve">¿Y qué decir de las guerras? </w:t>
      </w:r>
      <w:r w:rsidR="0023281F">
        <w:rPr>
          <w:sz w:val="28"/>
          <w:szCs w:val="28"/>
        </w:rPr>
        <w:t xml:space="preserve">Según </w:t>
      </w:r>
      <w:proofErr w:type="spellStart"/>
      <w:r w:rsidR="0023281F">
        <w:rPr>
          <w:b/>
          <w:sz w:val="28"/>
          <w:szCs w:val="28"/>
        </w:rPr>
        <w:t>semFYC</w:t>
      </w:r>
      <w:proofErr w:type="spellEnd"/>
      <w:r w:rsidR="0023281F">
        <w:rPr>
          <w:b/>
          <w:sz w:val="28"/>
          <w:szCs w:val="28"/>
        </w:rPr>
        <w:t xml:space="preserve"> (Sociedad Española de Medicina de Familia y Comunitaria</w:t>
      </w:r>
      <w:r w:rsidR="000E01F6">
        <w:rPr>
          <w:b/>
          <w:sz w:val="28"/>
          <w:szCs w:val="28"/>
        </w:rPr>
        <w:t xml:space="preserve"> </w:t>
      </w:r>
      <w:r w:rsidR="000E01F6" w:rsidRPr="000E01F6">
        <w:rPr>
          <w:sz w:val="24"/>
          <w:szCs w:val="24"/>
        </w:rPr>
        <w:t xml:space="preserve">[ </w:t>
      </w:r>
      <w:hyperlink r:id="rId15" w:history="1">
        <w:r w:rsidR="000E01F6" w:rsidRPr="000E01F6">
          <w:rPr>
            <w:rStyle w:val="Hipervnculo"/>
            <w:sz w:val="24"/>
            <w:szCs w:val="24"/>
          </w:rPr>
          <w:t>https://www.semfyc.es/</w:t>
        </w:r>
      </w:hyperlink>
      <w:r w:rsidR="000E01F6" w:rsidRPr="000E01F6">
        <w:rPr>
          <w:sz w:val="24"/>
          <w:szCs w:val="24"/>
        </w:rPr>
        <w:t xml:space="preserve"> ]</w:t>
      </w:r>
      <w:r w:rsidR="0023281F">
        <w:rPr>
          <w:b/>
          <w:sz w:val="28"/>
          <w:szCs w:val="28"/>
        </w:rPr>
        <w:t xml:space="preserve">), </w:t>
      </w:r>
      <w:r w:rsidR="0023281F">
        <w:rPr>
          <w:sz w:val="28"/>
          <w:szCs w:val="28"/>
        </w:rPr>
        <w:t xml:space="preserve">a fecha de 2 de febrero de 2024, existían </w:t>
      </w:r>
      <w:r w:rsidR="0023281F" w:rsidRPr="0023281F">
        <w:rPr>
          <w:b/>
          <w:sz w:val="28"/>
          <w:szCs w:val="28"/>
        </w:rPr>
        <w:t>56 guerras activas</w:t>
      </w:r>
      <w:r w:rsidR="0023281F">
        <w:rPr>
          <w:sz w:val="28"/>
          <w:szCs w:val="28"/>
        </w:rPr>
        <w:t>. Penosamente, a día de hoy, esa cifra no ha disminuido. Empiezan nuevas guerras y no terminan las que ya había. Las muertes, el dolo</w:t>
      </w:r>
      <w:r w:rsidR="00125D03">
        <w:rPr>
          <w:sz w:val="28"/>
          <w:szCs w:val="28"/>
        </w:rPr>
        <w:t>r y el sufrimiento que causan son</w:t>
      </w:r>
      <w:r w:rsidR="0023281F">
        <w:rPr>
          <w:sz w:val="28"/>
          <w:szCs w:val="28"/>
        </w:rPr>
        <w:t xml:space="preserve"> </w:t>
      </w:r>
      <w:r w:rsidR="00125D03">
        <w:rPr>
          <w:sz w:val="28"/>
          <w:szCs w:val="28"/>
        </w:rPr>
        <w:t xml:space="preserve">crueles e indecibles; la locura y el desatino alcanzan en las guerras sus máximas expresiones. Y por poner solo un ejemplo de cómo afectan las guerras al desplazamiento forzado de las personas, señalo que, al comenzar la guerra en Siria, muchas personas se desplazaron a Líbano; pues bien, ahora son muchas las personas que hacen el camino inverso desde Líbano a Siria. </w:t>
      </w:r>
      <w:r w:rsidR="000E01F6" w:rsidRPr="000E01F6">
        <w:rPr>
          <w:b/>
          <w:sz w:val="28"/>
          <w:szCs w:val="28"/>
        </w:rPr>
        <w:t>¡</w:t>
      </w:r>
      <w:r w:rsidR="00125D03">
        <w:rPr>
          <w:b/>
          <w:sz w:val="28"/>
          <w:szCs w:val="28"/>
        </w:rPr>
        <w:t>HORRIBLE!</w:t>
      </w:r>
    </w:p>
    <w:p w:rsidR="00125D03" w:rsidRDefault="00125D03" w:rsidP="003465AF">
      <w:pPr>
        <w:pStyle w:val="Sinespaciado"/>
        <w:ind w:left="1134"/>
        <w:jc w:val="both"/>
        <w:rPr>
          <w:b/>
          <w:sz w:val="28"/>
          <w:szCs w:val="28"/>
        </w:rPr>
      </w:pPr>
    </w:p>
    <w:p w:rsidR="00125D03" w:rsidRDefault="00125D03" w:rsidP="00125D03">
      <w:pPr>
        <w:pStyle w:val="Sinespaciado"/>
        <w:numPr>
          <w:ilvl w:val="0"/>
          <w:numId w:val="2"/>
        </w:numPr>
        <w:ind w:left="1134" w:hanging="283"/>
        <w:jc w:val="both"/>
        <w:rPr>
          <w:b/>
          <w:sz w:val="28"/>
          <w:szCs w:val="28"/>
        </w:rPr>
      </w:pPr>
      <w:r>
        <w:rPr>
          <w:b/>
          <w:sz w:val="28"/>
          <w:szCs w:val="28"/>
        </w:rPr>
        <w:t xml:space="preserve"> Las catástrofes naturales y el deterioro medioambiental </w:t>
      </w:r>
    </w:p>
    <w:p w:rsidR="004A3D0E" w:rsidRDefault="00C108AD" w:rsidP="000E01F6">
      <w:pPr>
        <w:pStyle w:val="Sinespaciado"/>
        <w:ind w:left="1134"/>
        <w:jc w:val="both"/>
        <w:rPr>
          <w:sz w:val="28"/>
          <w:szCs w:val="28"/>
        </w:rPr>
      </w:pPr>
      <w:r>
        <w:rPr>
          <w:b/>
          <w:sz w:val="28"/>
          <w:szCs w:val="28"/>
        </w:rPr>
        <w:t xml:space="preserve"> </w:t>
      </w:r>
      <w:r>
        <w:rPr>
          <w:sz w:val="28"/>
          <w:szCs w:val="28"/>
        </w:rPr>
        <w:t xml:space="preserve">La sequía en aumento en muchas regiones del planeta, las inundaciones, los terremotos y maremotos y otras catástrofes naturales dificultan o hacen imposible la vida a muchas personas que se ven obligadas a desplazarse a otros lugares de sus países o fuera de sus países. Estas catástrofes naturales, cada vez más agresivas y dañinas, están en relación con el progresivo </w:t>
      </w:r>
      <w:r>
        <w:rPr>
          <w:b/>
          <w:sz w:val="28"/>
          <w:szCs w:val="28"/>
        </w:rPr>
        <w:t xml:space="preserve">deterioro medioambiental, </w:t>
      </w:r>
      <w:r w:rsidRPr="00C108AD">
        <w:rPr>
          <w:sz w:val="28"/>
          <w:szCs w:val="28"/>
        </w:rPr>
        <w:t>producido a su vez por</w:t>
      </w:r>
      <w:r>
        <w:rPr>
          <w:b/>
          <w:sz w:val="28"/>
          <w:szCs w:val="28"/>
        </w:rPr>
        <w:t xml:space="preserve"> el cambio </w:t>
      </w:r>
      <w:r w:rsidRPr="00C108AD">
        <w:rPr>
          <w:b/>
          <w:sz w:val="28"/>
          <w:szCs w:val="28"/>
        </w:rPr>
        <w:t xml:space="preserve">climático. </w:t>
      </w:r>
      <w:r>
        <w:rPr>
          <w:b/>
          <w:sz w:val="28"/>
          <w:szCs w:val="28"/>
        </w:rPr>
        <w:t xml:space="preserve">CEAR </w:t>
      </w:r>
      <w:r>
        <w:rPr>
          <w:sz w:val="28"/>
          <w:szCs w:val="28"/>
        </w:rPr>
        <w:t xml:space="preserve">(Comisión Española de Ayuda al Refugiado) </w:t>
      </w:r>
      <w:r w:rsidR="004A3D0E">
        <w:rPr>
          <w:sz w:val="28"/>
          <w:szCs w:val="28"/>
        </w:rPr>
        <w:t xml:space="preserve">   </w:t>
      </w:r>
      <w:r>
        <w:rPr>
          <w:sz w:val="28"/>
          <w:szCs w:val="28"/>
        </w:rPr>
        <w:t xml:space="preserve">destaca en su Informe </w:t>
      </w:r>
      <w:r>
        <w:rPr>
          <w:b/>
          <w:sz w:val="28"/>
          <w:szCs w:val="28"/>
        </w:rPr>
        <w:t>“Huir del C</w:t>
      </w:r>
      <w:r w:rsidR="00B75007">
        <w:rPr>
          <w:b/>
          <w:sz w:val="28"/>
          <w:szCs w:val="28"/>
        </w:rPr>
        <w:t>l</w:t>
      </w:r>
      <w:r>
        <w:rPr>
          <w:b/>
          <w:sz w:val="28"/>
          <w:szCs w:val="28"/>
        </w:rPr>
        <w:t xml:space="preserve">ima” </w:t>
      </w:r>
      <w:r w:rsidR="004A3D0E">
        <w:rPr>
          <w:sz w:val="28"/>
          <w:szCs w:val="28"/>
        </w:rPr>
        <w:t>(8 de agosto de 2023</w:t>
      </w:r>
      <w:r w:rsidR="000E01F6">
        <w:rPr>
          <w:sz w:val="28"/>
          <w:szCs w:val="28"/>
        </w:rPr>
        <w:t xml:space="preserve">, </w:t>
      </w:r>
      <w:r w:rsidR="000E01F6" w:rsidRPr="000E01F6">
        <w:rPr>
          <w:sz w:val="24"/>
          <w:szCs w:val="24"/>
        </w:rPr>
        <w:t>[</w:t>
      </w:r>
      <w:r w:rsidR="000E01F6">
        <w:rPr>
          <w:sz w:val="24"/>
          <w:szCs w:val="24"/>
        </w:rPr>
        <w:t xml:space="preserve"> </w:t>
      </w:r>
      <w:hyperlink r:id="rId16" w:history="1">
        <w:r w:rsidR="000E01F6" w:rsidRPr="00FF094E">
          <w:rPr>
            <w:rStyle w:val="Hipervnculo"/>
            <w:sz w:val="24"/>
            <w:szCs w:val="24"/>
          </w:rPr>
          <w:t>https://www.cear.es/sections-post/huir-del-clima/</w:t>
        </w:r>
      </w:hyperlink>
      <w:proofErr w:type="gramStart"/>
      <w:r w:rsidR="000E01F6" w:rsidRPr="000E01F6">
        <w:rPr>
          <w:sz w:val="24"/>
          <w:szCs w:val="24"/>
        </w:rPr>
        <w:t>]</w:t>
      </w:r>
      <w:r w:rsidR="000E01F6">
        <w:rPr>
          <w:sz w:val="24"/>
          <w:szCs w:val="24"/>
        </w:rPr>
        <w:t xml:space="preserve"> </w:t>
      </w:r>
      <w:r w:rsidR="004A3D0E">
        <w:rPr>
          <w:sz w:val="28"/>
          <w:szCs w:val="28"/>
        </w:rPr>
        <w:t>)</w:t>
      </w:r>
      <w:proofErr w:type="gramEnd"/>
      <w:r w:rsidR="004A3D0E">
        <w:rPr>
          <w:sz w:val="28"/>
          <w:szCs w:val="28"/>
        </w:rPr>
        <w:t xml:space="preserve"> </w:t>
      </w:r>
      <w:r w:rsidR="00B75007">
        <w:rPr>
          <w:i/>
          <w:sz w:val="28"/>
          <w:szCs w:val="28"/>
        </w:rPr>
        <w:t>“có</w:t>
      </w:r>
      <w:r w:rsidR="004A3D0E">
        <w:rPr>
          <w:i/>
          <w:sz w:val="28"/>
          <w:szCs w:val="28"/>
        </w:rPr>
        <w:t>mo las migraciones climáticas están íntimamente ligadas al calentamiento global. A medida que los eventos climáticos se vuelven más frecuentes e intensos, comunidades enteras se ven obligadas a abandonar sus hogares en busca de seguridad y oportunidades”.</w:t>
      </w:r>
      <w:r w:rsidR="004A3D0E">
        <w:rPr>
          <w:sz w:val="28"/>
          <w:szCs w:val="28"/>
        </w:rPr>
        <w:t xml:space="preserve"> Nos encontramos, pues, ante una causa de desplazamientos forz</w:t>
      </w:r>
      <w:r w:rsidR="00B75007">
        <w:rPr>
          <w:sz w:val="28"/>
          <w:szCs w:val="28"/>
        </w:rPr>
        <w:t>ados de proporciones enormes</w:t>
      </w:r>
      <w:r w:rsidR="004A3D0E">
        <w:rPr>
          <w:sz w:val="28"/>
          <w:szCs w:val="28"/>
        </w:rPr>
        <w:t xml:space="preserve"> que irá en aumento.</w:t>
      </w:r>
    </w:p>
    <w:p w:rsidR="004A3D0E" w:rsidRDefault="004A3D0E" w:rsidP="004A3D0E">
      <w:pPr>
        <w:pStyle w:val="Sinespaciado"/>
        <w:tabs>
          <w:tab w:val="left" w:pos="142"/>
          <w:tab w:val="left" w:pos="1134"/>
        </w:tabs>
        <w:ind w:left="1134"/>
        <w:jc w:val="both"/>
        <w:rPr>
          <w:sz w:val="28"/>
          <w:szCs w:val="28"/>
        </w:rPr>
      </w:pPr>
    </w:p>
    <w:p w:rsidR="003E6F7C" w:rsidRDefault="003B423B" w:rsidP="003E6F7C">
      <w:pPr>
        <w:pStyle w:val="Sinespaciado"/>
        <w:tabs>
          <w:tab w:val="left" w:pos="0"/>
          <w:tab w:val="left" w:pos="142"/>
        </w:tabs>
        <w:jc w:val="both"/>
        <w:rPr>
          <w:sz w:val="28"/>
          <w:szCs w:val="28"/>
        </w:rPr>
      </w:pPr>
      <w:r>
        <w:rPr>
          <w:sz w:val="28"/>
          <w:szCs w:val="28"/>
        </w:rPr>
        <w:tab/>
      </w:r>
      <w:r>
        <w:rPr>
          <w:sz w:val="28"/>
          <w:szCs w:val="28"/>
        </w:rPr>
        <w:tab/>
      </w:r>
      <w:r w:rsidR="004A3D0E">
        <w:rPr>
          <w:sz w:val="28"/>
          <w:szCs w:val="28"/>
        </w:rPr>
        <w:t xml:space="preserve">Como señalaba al principio de esta apartado, </w:t>
      </w:r>
      <w:r>
        <w:rPr>
          <w:sz w:val="28"/>
          <w:szCs w:val="28"/>
        </w:rPr>
        <w:t xml:space="preserve">las causas de las migraciones forzadas están interrelacionadas y en bastantes casos son varias y no una sola. Y seguramente haya algunas más. </w:t>
      </w:r>
      <w:r w:rsidR="00B75007">
        <w:rPr>
          <w:sz w:val="28"/>
          <w:szCs w:val="28"/>
        </w:rPr>
        <w:t>Pues aún me atrevo</w:t>
      </w:r>
      <w:r>
        <w:rPr>
          <w:sz w:val="28"/>
          <w:szCs w:val="28"/>
        </w:rPr>
        <w:t xml:space="preserve"> a señalar una causa mayor que engloba a todas: </w:t>
      </w:r>
      <w:r>
        <w:rPr>
          <w:b/>
          <w:sz w:val="28"/>
          <w:szCs w:val="28"/>
        </w:rPr>
        <w:t xml:space="preserve">un sistema estructural y perversamente injusto </w:t>
      </w:r>
      <w:r>
        <w:rPr>
          <w:sz w:val="28"/>
          <w:szCs w:val="28"/>
        </w:rPr>
        <w:t>que antepone los intereses de todo tipo (económico, político, geoestratégico, armamentístico, etc</w:t>
      </w:r>
      <w:r w:rsidR="00B75007">
        <w:rPr>
          <w:sz w:val="28"/>
          <w:szCs w:val="28"/>
        </w:rPr>
        <w:t>.</w:t>
      </w:r>
      <w:r>
        <w:rPr>
          <w:sz w:val="28"/>
          <w:szCs w:val="28"/>
        </w:rPr>
        <w:t xml:space="preserve">) a la vida y al bienestar de las personas y de la humanidad. No estamos ante una cuestión azarosa, fatal o casual, </w:t>
      </w:r>
      <w:r>
        <w:rPr>
          <w:b/>
          <w:sz w:val="28"/>
          <w:szCs w:val="28"/>
        </w:rPr>
        <w:t xml:space="preserve">no. </w:t>
      </w:r>
      <w:r>
        <w:rPr>
          <w:sz w:val="28"/>
          <w:szCs w:val="28"/>
        </w:rPr>
        <w:t>Estamos ante una realidad radicalmente injusta</w:t>
      </w:r>
      <w:r w:rsidR="001327BC">
        <w:rPr>
          <w:sz w:val="28"/>
          <w:szCs w:val="28"/>
        </w:rPr>
        <w:t xml:space="preserve"> a la que se podrían buscar pistas de solución si hubiera voluntad de hacerlo.</w:t>
      </w:r>
    </w:p>
    <w:p w:rsidR="003E6F7C" w:rsidRDefault="003E6F7C" w:rsidP="003E6F7C">
      <w:pPr>
        <w:pStyle w:val="Sinespaciado"/>
        <w:tabs>
          <w:tab w:val="left" w:pos="0"/>
          <w:tab w:val="left" w:pos="142"/>
        </w:tabs>
        <w:jc w:val="both"/>
        <w:rPr>
          <w:sz w:val="28"/>
          <w:szCs w:val="28"/>
        </w:rPr>
      </w:pPr>
    </w:p>
    <w:p w:rsidR="003E6F7C" w:rsidRPr="000E01F6" w:rsidRDefault="003E6F7C" w:rsidP="003E6F7C">
      <w:pPr>
        <w:pStyle w:val="Sinespaciado"/>
        <w:tabs>
          <w:tab w:val="left" w:pos="0"/>
          <w:tab w:val="left" w:pos="142"/>
        </w:tabs>
        <w:jc w:val="both"/>
        <w:rPr>
          <w:b/>
          <w:color w:val="FF0000"/>
          <w:sz w:val="28"/>
          <w:szCs w:val="28"/>
        </w:rPr>
      </w:pPr>
      <w:r w:rsidRPr="000E01F6">
        <w:rPr>
          <w:color w:val="FF0000"/>
          <w:sz w:val="28"/>
          <w:szCs w:val="28"/>
        </w:rPr>
        <w:tab/>
      </w:r>
      <w:r w:rsidRPr="000E01F6">
        <w:rPr>
          <w:color w:val="FF0000"/>
          <w:sz w:val="28"/>
          <w:szCs w:val="28"/>
        </w:rPr>
        <w:tab/>
      </w:r>
      <w:r w:rsidRPr="000E01F6">
        <w:rPr>
          <w:b/>
          <w:color w:val="FF0000"/>
          <w:sz w:val="28"/>
          <w:szCs w:val="28"/>
        </w:rPr>
        <w:t>4.- Consecuencias del fenómeno migratorio</w:t>
      </w:r>
    </w:p>
    <w:p w:rsidR="003E6F7C" w:rsidRDefault="003E6F7C" w:rsidP="003E6F7C">
      <w:pPr>
        <w:pStyle w:val="Sinespaciado"/>
        <w:tabs>
          <w:tab w:val="left" w:pos="0"/>
          <w:tab w:val="left" w:pos="142"/>
        </w:tabs>
        <w:jc w:val="both"/>
        <w:rPr>
          <w:b/>
          <w:sz w:val="28"/>
          <w:szCs w:val="28"/>
        </w:rPr>
      </w:pPr>
    </w:p>
    <w:p w:rsidR="003E6F7C" w:rsidRDefault="003E6F7C" w:rsidP="003E6F7C">
      <w:pPr>
        <w:pStyle w:val="Sinespaciado"/>
        <w:tabs>
          <w:tab w:val="left" w:pos="0"/>
          <w:tab w:val="left" w:pos="142"/>
        </w:tabs>
        <w:jc w:val="both"/>
        <w:rPr>
          <w:sz w:val="28"/>
          <w:szCs w:val="28"/>
        </w:rPr>
      </w:pPr>
      <w:r>
        <w:rPr>
          <w:b/>
          <w:sz w:val="28"/>
          <w:szCs w:val="28"/>
        </w:rPr>
        <w:tab/>
      </w:r>
      <w:r>
        <w:rPr>
          <w:b/>
          <w:sz w:val="28"/>
          <w:szCs w:val="28"/>
        </w:rPr>
        <w:tab/>
      </w:r>
      <w:r>
        <w:rPr>
          <w:sz w:val="28"/>
          <w:szCs w:val="28"/>
        </w:rPr>
        <w:t xml:space="preserve">Englobo estas consecuencias </w:t>
      </w:r>
      <w:r w:rsidR="004D1456">
        <w:rPr>
          <w:sz w:val="28"/>
          <w:szCs w:val="28"/>
        </w:rPr>
        <w:t>en dos puntos: en las consecuencias que afectan a las personas que se ven forzadas a desplazarse y en las consecuencias que afectan a los países y a sus sociedades.</w:t>
      </w:r>
    </w:p>
    <w:p w:rsidR="004D1456" w:rsidRDefault="004D1456" w:rsidP="003E6F7C">
      <w:pPr>
        <w:pStyle w:val="Sinespaciado"/>
        <w:tabs>
          <w:tab w:val="left" w:pos="0"/>
          <w:tab w:val="left" w:pos="142"/>
        </w:tabs>
        <w:jc w:val="both"/>
        <w:rPr>
          <w:sz w:val="28"/>
          <w:szCs w:val="28"/>
        </w:rPr>
      </w:pPr>
    </w:p>
    <w:p w:rsidR="008F6D96" w:rsidRDefault="004D1456" w:rsidP="003E6F7C">
      <w:pPr>
        <w:pStyle w:val="Sinespaciado"/>
        <w:tabs>
          <w:tab w:val="left" w:pos="0"/>
          <w:tab w:val="left" w:pos="142"/>
        </w:tabs>
        <w:jc w:val="both"/>
        <w:rPr>
          <w:sz w:val="28"/>
          <w:szCs w:val="28"/>
        </w:rPr>
      </w:pPr>
      <w:r>
        <w:rPr>
          <w:sz w:val="28"/>
          <w:szCs w:val="28"/>
        </w:rPr>
        <w:tab/>
      </w:r>
      <w:r>
        <w:rPr>
          <w:sz w:val="28"/>
          <w:szCs w:val="28"/>
        </w:rPr>
        <w:tab/>
      </w:r>
      <w:r>
        <w:rPr>
          <w:b/>
          <w:sz w:val="28"/>
          <w:szCs w:val="28"/>
        </w:rPr>
        <w:t xml:space="preserve">En las consecuencias que afectan a las personas que se ven obligadas a migrar, </w:t>
      </w:r>
      <w:r w:rsidRPr="004D1456">
        <w:rPr>
          <w:sz w:val="28"/>
          <w:szCs w:val="28"/>
        </w:rPr>
        <w:t>des</w:t>
      </w:r>
      <w:r>
        <w:rPr>
          <w:sz w:val="28"/>
          <w:szCs w:val="28"/>
        </w:rPr>
        <w:t>taco en primer lugar como actitudes positiva</w:t>
      </w:r>
      <w:r w:rsidRPr="004D1456">
        <w:rPr>
          <w:sz w:val="28"/>
          <w:szCs w:val="28"/>
        </w:rPr>
        <w:t>s</w:t>
      </w:r>
      <w:r>
        <w:rPr>
          <w:b/>
          <w:sz w:val="28"/>
          <w:szCs w:val="28"/>
        </w:rPr>
        <w:t xml:space="preserve"> su </w:t>
      </w:r>
      <w:r>
        <w:rPr>
          <w:b/>
          <w:sz w:val="28"/>
          <w:szCs w:val="28"/>
        </w:rPr>
        <w:lastRenderedPageBreak/>
        <w:t xml:space="preserve">capacidad de soñar, su valentía, su resiliencia, su fortaleza, su </w:t>
      </w:r>
      <w:r w:rsidR="00EB15FC">
        <w:rPr>
          <w:b/>
          <w:sz w:val="28"/>
          <w:szCs w:val="28"/>
        </w:rPr>
        <w:t>interés</w:t>
      </w:r>
      <w:r>
        <w:rPr>
          <w:b/>
          <w:sz w:val="28"/>
          <w:szCs w:val="28"/>
        </w:rPr>
        <w:t xml:space="preserve"> </w:t>
      </w:r>
      <w:r w:rsidR="00EB15FC">
        <w:rPr>
          <w:b/>
          <w:sz w:val="28"/>
          <w:szCs w:val="28"/>
        </w:rPr>
        <w:t>en adaptarse a las nuevas circunstancias,</w:t>
      </w:r>
      <w:r>
        <w:rPr>
          <w:b/>
          <w:sz w:val="28"/>
          <w:szCs w:val="28"/>
        </w:rPr>
        <w:t xml:space="preserve"> sus aportaciones en todos los sentidos a la sociedad que las acoge, etc. </w:t>
      </w:r>
      <w:r w:rsidR="00EB15FC">
        <w:rPr>
          <w:sz w:val="28"/>
          <w:szCs w:val="28"/>
        </w:rPr>
        <w:t xml:space="preserve">Encuentro en ellas un ejemplo que para mí es estimulante. </w:t>
      </w:r>
    </w:p>
    <w:p w:rsidR="00223B41" w:rsidRDefault="00223B41" w:rsidP="003E6F7C">
      <w:pPr>
        <w:pStyle w:val="Sinespaciado"/>
        <w:tabs>
          <w:tab w:val="left" w:pos="0"/>
          <w:tab w:val="left" w:pos="142"/>
        </w:tabs>
        <w:jc w:val="both"/>
        <w:rPr>
          <w:sz w:val="28"/>
          <w:szCs w:val="28"/>
        </w:rPr>
      </w:pPr>
    </w:p>
    <w:p w:rsidR="004D1456" w:rsidRDefault="008F6D96" w:rsidP="003E6F7C">
      <w:pPr>
        <w:pStyle w:val="Sinespaciado"/>
        <w:tabs>
          <w:tab w:val="left" w:pos="0"/>
          <w:tab w:val="left" w:pos="142"/>
        </w:tabs>
        <w:jc w:val="both"/>
        <w:rPr>
          <w:b/>
          <w:sz w:val="28"/>
          <w:szCs w:val="28"/>
        </w:rPr>
      </w:pPr>
      <w:r>
        <w:rPr>
          <w:sz w:val="28"/>
          <w:szCs w:val="28"/>
        </w:rPr>
        <w:tab/>
      </w:r>
      <w:r>
        <w:rPr>
          <w:sz w:val="28"/>
          <w:szCs w:val="28"/>
        </w:rPr>
        <w:tab/>
      </w:r>
      <w:r w:rsidR="00EB15FC">
        <w:rPr>
          <w:sz w:val="28"/>
          <w:szCs w:val="28"/>
        </w:rPr>
        <w:t xml:space="preserve">En cuanto a las consecuencias negativas, destaco el </w:t>
      </w:r>
      <w:r w:rsidR="00EB15FC">
        <w:rPr>
          <w:b/>
          <w:sz w:val="28"/>
          <w:szCs w:val="28"/>
        </w:rPr>
        <w:t>dolor que supone abandonar la familia y el país</w:t>
      </w:r>
      <w:r w:rsidR="001E0C56">
        <w:rPr>
          <w:b/>
          <w:sz w:val="28"/>
          <w:szCs w:val="28"/>
        </w:rPr>
        <w:t xml:space="preserve"> (el duelo migratorio)</w:t>
      </w:r>
      <w:r w:rsidR="00EB15FC">
        <w:rPr>
          <w:b/>
          <w:sz w:val="28"/>
          <w:szCs w:val="28"/>
        </w:rPr>
        <w:t xml:space="preserve">, el aprovechamiento y el lucro de las mafias, el sufrimiento que padecen en los países en tránsito (muchos mueren en los mares y en los desiertos), las vallas fronterizas y las vallas humanas, el racismo y la xenofobia en los países de llegada, la desidia y la prevalencia del interés </w:t>
      </w:r>
      <w:proofErr w:type="spellStart"/>
      <w:r w:rsidR="00EB15FC">
        <w:rPr>
          <w:b/>
          <w:sz w:val="28"/>
          <w:szCs w:val="28"/>
        </w:rPr>
        <w:t>securitario</w:t>
      </w:r>
      <w:proofErr w:type="spellEnd"/>
      <w:r w:rsidR="00EB15FC">
        <w:rPr>
          <w:b/>
          <w:sz w:val="28"/>
          <w:szCs w:val="28"/>
        </w:rPr>
        <w:t xml:space="preserve"> por parte de los Estados frente a</w:t>
      </w:r>
      <w:r w:rsidR="001E0C56">
        <w:rPr>
          <w:b/>
          <w:sz w:val="28"/>
          <w:szCs w:val="28"/>
        </w:rPr>
        <w:t xml:space="preserve"> la acogida y a la hospitalidad, etc.</w:t>
      </w:r>
    </w:p>
    <w:p w:rsidR="001E0C56" w:rsidRDefault="001E0C56" w:rsidP="003E6F7C">
      <w:pPr>
        <w:pStyle w:val="Sinespaciado"/>
        <w:tabs>
          <w:tab w:val="left" w:pos="0"/>
          <w:tab w:val="left" w:pos="142"/>
        </w:tabs>
        <w:jc w:val="both"/>
        <w:rPr>
          <w:b/>
          <w:sz w:val="28"/>
          <w:szCs w:val="28"/>
        </w:rPr>
      </w:pPr>
    </w:p>
    <w:p w:rsidR="001E0C56" w:rsidRDefault="001E0C56" w:rsidP="003E6F7C">
      <w:pPr>
        <w:pStyle w:val="Sinespaciado"/>
        <w:tabs>
          <w:tab w:val="left" w:pos="0"/>
          <w:tab w:val="left" w:pos="142"/>
        </w:tabs>
        <w:jc w:val="both"/>
        <w:rPr>
          <w:b/>
          <w:sz w:val="28"/>
          <w:szCs w:val="28"/>
        </w:rPr>
      </w:pPr>
      <w:r>
        <w:rPr>
          <w:b/>
          <w:sz w:val="28"/>
          <w:szCs w:val="28"/>
        </w:rPr>
        <w:tab/>
      </w:r>
      <w:r>
        <w:rPr>
          <w:b/>
          <w:sz w:val="28"/>
          <w:szCs w:val="28"/>
        </w:rPr>
        <w:tab/>
        <w:t xml:space="preserve">En las consecuencias que afectan a los países y a sus sociedades, </w:t>
      </w:r>
      <w:r>
        <w:rPr>
          <w:sz w:val="28"/>
          <w:szCs w:val="28"/>
        </w:rPr>
        <w:t xml:space="preserve">destaco como positivo para los países de origen </w:t>
      </w:r>
      <w:r w:rsidRPr="008F6D96">
        <w:rPr>
          <w:b/>
          <w:sz w:val="28"/>
          <w:szCs w:val="28"/>
        </w:rPr>
        <w:t>el sostenimiento</w:t>
      </w:r>
      <w:r>
        <w:rPr>
          <w:sz w:val="28"/>
          <w:szCs w:val="28"/>
        </w:rPr>
        <w:t xml:space="preserve"> </w:t>
      </w:r>
      <w:r w:rsidRPr="008F6D96">
        <w:rPr>
          <w:b/>
          <w:sz w:val="28"/>
          <w:szCs w:val="28"/>
        </w:rPr>
        <w:t>económico</w:t>
      </w:r>
      <w:r>
        <w:rPr>
          <w:sz w:val="28"/>
          <w:szCs w:val="28"/>
        </w:rPr>
        <w:t xml:space="preserve">  al que contribuyen las personas migradas co</w:t>
      </w:r>
      <w:r w:rsidR="000F1E4D">
        <w:rPr>
          <w:sz w:val="28"/>
          <w:szCs w:val="28"/>
        </w:rPr>
        <w:t>n su esfuerzo y su sacrificio (¡</w:t>
      </w:r>
      <w:r>
        <w:rPr>
          <w:sz w:val="28"/>
          <w:szCs w:val="28"/>
        </w:rPr>
        <w:t>cómo se empeñan en mandar a sus familias lo poco que pueden “ahorrar”</w:t>
      </w:r>
      <w:r w:rsidR="000F1E4D">
        <w:rPr>
          <w:sz w:val="28"/>
          <w:szCs w:val="28"/>
        </w:rPr>
        <w:t xml:space="preserve"> para que puedan sobrevivir allí!); a nuestros países y soc</w:t>
      </w:r>
      <w:r w:rsidR="00B75007">
        <w:rPr>
          <w:sz w:val="28"/>
          <w:szCs w:val="28"/>
        </w:rPr>
        <w:t>iedades envejecidas nos aportan</w:t>
      </w:r>
      <w:r w:rsidR="000F1E4D">
        <w:rPr>
          <w:sz w:val="28"/>
          <w:szCs w:val="28"/>
        </w:rPr>
        <w:t xml:space="preserve"> </w:t>
      </w:r>
      <w:r w:rsidR="008F6D96">
        <w:rPr>
          <w:b/>
          <w:sz w:val="28"/>
          <w:szCs w:val="28"/>
        </w:rPr>
        <w:t>su riqueza cultural,</w:t>
      </w:r>
      <w:r w:rsidR="000F1E4D">
        <w:rPr>
          <w:sz w:val="28"/>
          <w:szCs w:val="28"/>
        </w:rPr>
        <w:t xml:space="preserve"> </w:t>
      </w:r>
      <w:r w:rsidR="008F6D96" w:rsidRPr="008F6D96">
        <w:rPr>
          <w:b/>
          <w:sz w:val="28"/>
          <w:szCs w:val="28"/>
        </w:rPr>
        <w:t>su vitalidad y su juventud</w:t>
      </w:r>
      <w:r w:rsidR="000F1E4D" w:rsidRPr="008F6D96">
        <w:rPr>
          <w:b/>
          <w:sz w:val="28"/>
          <w:szCs w:val="28"/>
        </w:rPr>
        <w:t xml:space="preserve">, el cuidado de los mayores, el trabajo en sectores en los que no trabajamos los autóctonos, el enriquecimiento económico cuando pueden trabajar legalmente, etc. </w:t>
      </w:r>
      <w:r w:rsidR="008F6D96">
        <w:rPr>
          <w:b/>
          <w:sz w:val="28"/>
          <w:szCs w:val="28"/>
        </w:rPr>
        <w:t xml:space="preserve">¡Ojalá nos acostumbráramos a hablar del fenómeno migratorio como oportunidad y no cómo problema! </w:t>
      </w:r>
      <w:r w:rsidR="008819F4">
        <w:rPr>
          <w:b/>
          <w:sz w:val="28"/>
          <w:szCs w:val="28"/>
        </w:rPr>
        <w:t>¡Y ojalá salga adelante la Iniciativa Legislativa Popular</w:t>
      </w:r>
      <w:r w:rsidR="00E75E4C">
        <w:rPr>
          <w:b/>
          <w:sz w:val="28"/>
          <w:szCs w:val="28"/>
        </w:rPr>
        <w:t xml:space="preserve"> </w:t>
      </w:r>
      <w:r w:rsidR="00E75E4C" w:rsidRPr="00E75E4C">
        <w:rPr>
          <w:sz w:val="24"/>
          <w:szCs w:val="24"/>
        </w:rPr>
        <w:t>[</w:t>
      </w:r>
      <w:r w:rsidR="00E75E4C">
        <w:rPr>
          <w:sz w:val="24"/>
          <w:szCs w:val="24"/>
        </w:rPr>
        <w:t xml:space="preserve">ver, por ejemplo y desde una perspectiva cristiana, </w:t>
      </w:r>
      <w:hyperlink r:id="rId17" w:history="1">
        <w:r w:rsidR="00E75E4C" w:rsidRPr="000E288E">
          <w:rPr>
            <w:rStyle w:val="Hipervnculo"/>
            <w:sz w:val="24"/>
            <w:szCs w:val="24"/>
          </w:rPr>
          <w:t>https://www.mesaporlahospitalidad.com/ilp-por-una-regularizacion-extraordinaria-de-migrantes/</w:t>
        </w:r>
      </w:hyperlink>
      <w:r w:rsidR="00E75E4C">
        <w:rPr>
          <w:sz w:val="24"/>
          <w:szCs w:val="24"/>
        </w:rPr>
        <w:t xml:space="preserve"> </w:t>
      </w:r>
      <w:bookmarkStart w:id="0" w:name="_GoBack"/>
      <w:bookmarkEnd w:id="0"/>
      <w:r w:rsidR="00E75E4C" w:rsidRPr="00E75E4C">
        <w:rPr>
          <w:sz w:val="24"/>
          <w:szCs w:val="24"/>
        </w:rPr>
        <w:t>]</w:t>
      </w:r>
      <w:r w:rsidR="008819F4">
        <w:rPr>
          <w:b/>
          <w:sz w:val="28"/>
          <w:szCs w:val="28"/>
        </w:rPr>
        <w:t xml:space="preserve"> para la regularización amplia y generosa de muchos migrantes! </w:t>
      </w:r>
      <w:r w:rsidR="008819F4">
        <w:rPr>
          <w:sz w:val="28"/>
          <w:szCs w:val="28"/>
        </w:rPr>
        <w:t xml:space="preserve">Y me parece también muy positivo el trabajo de </w:t>
      </w:r>
      <w:r w:rsidR="008819F4">
        <w:rPr>
          <w:b/>
          <w:sz w:val="28"/>
          <w:szCs w:val="28"/>
        </w:rPr>
        <w:t>acogida, protección, promoción e integración de muchas entidades del ámbito civil y religioso.</w:t>
      </w:r>
    </w:p>
    <w:p w:rsidR="00223B41" w:rsidRPr="008819F4" w:rsidRDefault="00223B41" w:rsidP="003E6F7C">
      <w:pPr>
        <w:pStyle w:val="Sinespaciado"/>
        <w:tabs>
          <w:tab w:val="left" w:pos="0"/>
          <w:tab w:val="left" w:pos="142"/>
        </w:tabs>
        <w:jc w:val="both"/>
        <w:rPr>
          <w:b/>
          <w:sz w:val="28"/>
          <w:szCs w:val="28"/>
        </w:rPr>
      </w:pPr>
    </w:p>
    <w:p w:rsidR="008F6D96" w:rsidRDefault="008F6D96" w:rsidP="003E6F7C">
      <w:pPr>
        <w:pStyle w:val="Sinespaciado"/>
        <w:tabs>
          <w:tab w:val="left" w:pos="0"/>
          <w:tab w:val="left" w:pos="142"/>
        </w:tabs>
        <w:jc w:val="both"/>
        <w:rPr>
          <w:sz w:val="28"/>
          <w:szCs w:val="28"/>
        </w:rPr>
      </w:pPr>
      <w:r>
        <w:rPr>
          <w:b/>
          <w:sz w:val="28"/>
          <w:szCs w:val="28"/>
        </w:rPr>
        <w:tab/>
      </w:r>
      <w:r>
        <w:rPr>
          <w:b/>
          <w:sz w:val="28"/>
          <w:szCs w:val="28"/>
        </w:rPr>
        <w:tab/>
      </w:r>
      <w:r>
        <w:rPr>
          <w:sz w:val="28"/>
          <w:szCs w:val="28"/>
        </w:rPr>
        <w:t xml:space="preserve">En las consecuencias o hechos negativos, señalo para los países de origen </w:t>
      </w:r>
      <w:r w:rsidRPr="00D819C8">
        <w:rPr>
          <w:b/>
          <w:sz w:val="28"/>
          <w:szCs w:val="28"/>
        </w:rPr>
        <w:t>la pérdida del potencial humano</w:t>
      </w:r>
      <w:r>
        <w:rPr>
          <w:sz w:val="28"/>
          <w:szCs w:val="28"/>
        </w:rPr>
        <w:t xml:space="preserve"> que supone la migración forzada de personas jóvenes y cualifica</w:t>
      </w:r>
      <w:r w:rsidR="00D819C8">
        <w:rPr>
          <w:sz w:val="28"/>
          <w:szCs w:val="28"/>
        </w:rPr>
        <w:t>das. A nivel in</w:t>
      </w:r>
      <w:r w:rsidR="008819F4">
        <w:rPr>
          <w:sz w:val="28"/>
          <w:szCs w:val="28"/>
        </w:rPr>
        <w:t>ternacional, me parece ve</w:t>
      </w:r>
      <w:r w:rsidR="00B75007">
        <w:rPr>
          <w:sz w:val="28"/>
          <w:szCs w:val="28"/>
        </w:rPr>
        <w:t>r</w:t>
      </w:r>
      <w:r w:rsidR="008819F4">
        <w:rPr>
          <w:sz w:val="28"/>
          <w:szCs w:val="28"/>
        </w:rPr>
        <w:t>gonzoso</w:t>
      </w:r>
      <w:r w:rsidR="00D819C8">
        <w:rPr>
          <w:sz w:val="28"/>
          <w:szCs w:val="28"/>
        </w:rPr>
        <w:t xml:space="preserve"> que se haya quedado en papel mojado el </w:t>
      </w:r>
      <w:r w:rsidR="00D819C8">
        <w:rPr>
          <w:b/>
          <w:sz w:val="28"/>
          <w:szCs w:val="28"/>
        </w:rPr>
        <w:t>Pacto Mundial para una Migra</w:t>
      </w:r>
      <w:r w:rsidR="008819F4">
        <w:rPr>
          <w:b/>
          <w:sz w:val="28"/>
          <w:szCs w:val="28"/>
        </w:rPr>
        <w:t>ción Segura, Ordenada y Regular</w:t>
      </w:r>
      <w:r w:rsidR="005F0053">
        <w:rPr>
          <w:b/>
          <w:sz w:val="28"/>
          <w:szCs w:val="28"/>
        </w:rPr>
        <w:t xml:space="preserve"> </w:t>
      </w:r>
      <w:r w:rsidR="005F0053" w:rsidRPr="005F0053">
        <w:rPr>
          <w:sz w:val="24"/>
          <w:szCs w:val="24"/>
        </w:rPr>
        <w:t>[</w:t>
      </w:r>
      <w:r w:rsidR="005F0053">
        <w:rPr>
          <w:sz w:val="24"/>
          <w:szCs w:val="24"/>
        </w:rPr>
        <w:t xml:space="preserve"> </w:t>
      </w:r>
      <w:hyperlink r:id="rId18" w:history="1">
        <w:r w:rsidR="005F0053" w:rsidRPr="000E288E">
          <w:rPr>
            <w:rStyle w:val="Hipervnculo"/>
            <w:sz w:val="24"/>
            <w:szCs w:val="24"/>
          </w:rPr>
          <w:t>https://www.ohchr.org/es/migration/global-compact-safe-orderly-and-regular-migration-gcm</w:t>
        </w:r>
      </w:hyperlink>
      <w:r w:rsidR="005F0053">
        <w:rPr>
          <w:sz w:val="24"/>
          <w:szCs w:val="24"/>
        </w:rPr>
        <w:t xml:space="preserve"> </w:t>
      </w:r>
      <w:r w:rsidR="005F0053" w:rsidRPr="005F0053">
        <w:rPr>
          <w:sz w:val="24"/>
          <w:szCs w:val="24"/>
        </w:rPr>
        <w:t>]</w:t>
      </w:r>
      <w:r w:rsidR="008819F4" w:rsidRPr="005F0053">
        <w:rPr>
          <w:sz w:val="28"/>
          <w:szCs w:val="28"/>
        </w:rPr>
        <w:t>,</w:t>
      </w:r>
      <w:r w:rsidR="008819F4">
        <w:rPr>
          <w:b/>
          <w:sz w:val="28"/>
          <w:szCs w:val="28"/>
        </w:rPr>
        <w:t xml:space="preserve"> </w:t>
      </w:r>
      <w:r w:rsidR="008819F4">
        <w:rPr>
          <w:sz w:val="28"/>
          <w:szCs w:val="28"/>
        </w:rPr>
        <w:t xml:space="preserve">acordado bajo los auspicios de las Naciones Unidas el 10 de diciembre de 2018 en </w:t>
      </w:r>
      <w:r w:rsidR="00AC7C04">
        <w:rPr>
          <w:sz w:val="28"/>
          <w:szCs w:val="28"/>
        </w:rPr>
        <w:t>Marrakech (</w:t>
      </w:r>
      <w:proofErr w:type="spellStart"/>
      <w:r w:rsidR="00AC7C04">
        <w:rPr>
          <w:sz w:val="28"/>
          <w:szCs w:val="28"/>
        </w:rPr>
        <w:t>Marrruecos</w:t>
      </w:r>
      <w:proofErr w:type="spellEnd"/>
      <w:r w:rsidR="00AC7C04">
        <w:rPr>
          <w:sz w:val="28"/>
          <w:szCs w:val="28"/>
        </w:rPr>
        <w:t>), y que fue la propuesta que la Iglesia llevó a aquella Conferencia Intergubernamental.</w:t>
      </w:r>
      <w:r w:rsidR="008819F4">
        <w:rPr>
          <w:sz w:val="28"/>
          <w:szCs w:val="28"/>
        </w:rPr>
        <w:t xml:space="preserve"> Y a nivel de </w:t>
      </w:r>
      <w:r w:rsidR="008819F4">
        <w:rPr>
          <w:sz w:val="28"/>
          <w:szCs w:val="28"/>
        </w:rPr>
        <w:lastRenderedPageBreak/>
        <w:t>nuestro país, tenemos varias asignaturas pendientes importantes: fomentar los relatos positivos de integrac</w:t>
      </w:r>
      <w:r w:rsidR="00B75007">
        <w:rPr>
          <w:sz w:val="28"/>
          <w:szCs w:val="28"/>
        </w:rPr>
        <w:t>ión de muchas personas migradas</w:t>
      </w:r>
      <w:r w:rsidR="008819F4">
        <w:rPr>
          <w:sz w:val="28"/>
          <w:szCs w:val="28"/>
        </w:rPr>
        <w:t xml:space="preserve"> frente a las falsas noticias y los d</w:t>
      </w:r>
      <w:r w:rsidR="00B75007">
        <w:rPr>
          <w:sz w:val="28"/>
          <w:szCs w:val="28"/>
        </w:rPr>
        <w:t>iscursos de rechazo y xenofobia,</w:t>
      </w:r>
      <w:r w:rsidR="008819F4">
        <w:rPr>
          <w:sz w:val="28"/>
          <w:szCs w:val="28"/>
        </w:rPr>
        <w:t xml:space="preserve"> impulsar un Pacto Nacional para las Migraciones en el que se pongan de acuerdo las diferentes administraciones</w:t>
      </w:r>
      <w:r w:rsidR="00E83593">
        <w:rPr>
          <w:sz w:val="28"/>
          <w:szCs w:val="28"/>
        </w:rPr>
        <w:t xml:space="preserve"> del Estado</w:t>
      </w:r>
      <w:r w:rsidR="008819F4">
        <w:rPr>
          <w:sz w:val="28"/>
          <w:szCs w:val="28"/>
        </w:rPr>
        <w:t xml:space="preserve"> y los agentes sociales</w:t>
      </w:r>
      <w:r w:rsidR="00B75007">
        <w:rPr>
          <w:sz w:val="28"/>
          <w:szCs w:val="28"/>
        </w:rPr>
        <w:t>,</w:t>
      </w:r>
      <w:r w:rsidR="00E83593">
        <w:rPr>
          <w:sz w:val="28"/>
          <w:szCs w:val="28"/>
        </w:rPr>
        <w:t xml:space="preserve"> implementar espacios de encuentro en los</w:t>
      </w:r>
      <w:r w:rsidR="004950D7">
        <w:rPr>
          <w:sz w:val="28"/>
          <w:szCs w:val="28"/>
        </w:rPr>
        <w:t xml:space="preserve"> pueblos y en las ciudades,</w:t>
      </w:r>
      <w:r w:rsidR="00B75007">
        <w:rPr>
          <w:sz w:val="28"/>
          <w:szCs w:val="28"/>
        </w:rPr>
        <w:t>……</w:t>
      </w:r>
    </w:p>
    <w:p w:rsidR="00E83593" w:rsidRDefault="00E83593" w:rsidP="003E6F7C">
      <w:pPr>
        <w:pStyle w:val="Sinespaciado"/>
        <w:tabs>
          <w:tab w:val="left" w:pos="0"/>
          <w:tab w:val="left" w:pos="142"/>
        </w:tabs>
        <w:jc w:val="both"/>
        <w:rPr>
          <w:sz w:val="28"/>
          <w:szCs w:val="28"/>
        </w:rPr>
      </w:pPr>
    </w:p>
    <w:p w:rsidR="00E83593" w:rsidRPr="00223B41" w:rsidRDefault="00E83593" w:rsidP="003E6F7C">
      <w:pPr>
        <w:pStyle w:val="Sinespaciado"/>
        <w:tabs>
          <w:tab w:val="left" w:pos="0"/>
          <w:tab w:val="left" w:pos="142"/>
        </w:tabs>
        <w:jc w:val="both"/>
        <w:rPr>
          <w:b/>
          <w:color w:val="FF0000"/>
          <w:sz w:val="28"/>
          <w:szCs w:val="28"/>
        </w:rPr>
      </w:pPr>
      <w:r w:rsidRPr="00223B41">
        <w:rPr>
          <w:color w:val="FF0000"/>
          <w:sz w:val="28"/>
          <w:szCs w:val="28"/>
        </w:rPr>
        <w:tab/>
      </w:r>
      <w:r w:rsidRPr="00223B41">
        <w:rPr>
          <w:color w:val="FF0000"/>
          <w:sz w:val="28"/>
          <w:szCs w:val="28"/>
        </w:rPr>
        <w:tab/>
      </w:r>
      <w:r w:rsidRPr="00223B41">
        <w:rPr>
          <w:b/>
          <w:color w:val="FF0000"/>
          <w:sz w:val="28"/>
          <w:szCs w:val="28"/>
        </w:rPr>
        <w:t>5.- Retos y desafíos del fenómeno migratorio</w:t>
      </w:r>
      <w:r w:rsidR="00482F51" w:rsidRPr="00223B41">
        <w:rPr>
          <w:b/>
          <w:color w:val="FF0000"/>
          <w:sz w:val="28"/>
          <w:szCs w:val="28"/>
        </w:rPr>
        <w:t xml:space="preserve"> en forma de interrogantes</w:t>
      </w:r>
    </w:p>
    <w:p w:rsidR="00482F51" w:rsidRDefault="00482F51" w:rsidP="003E6F7C">
      <w:pPr>
        <w:pStyle w:val="Sinespaciado"/>
        <w:tabs>
          <w:tab w:val="left" w:pos="0"/>
          <w:tab w:val="left" w:pos="142"/>
        </w:tabs>
        <w:jc w:val="both"/>
        <w:rPr>
          <w:b/>
          <w:sz w:val="28"/>
          <w:szCs w:val="28"/>
        </w:rPr>
      </w:pPr>
    </w:p>
    <w:p w:rsidR="00482F51" w:rsidRDefault="00482F51" w:rsidP="003E6F7C">
      <w:pPr>
        <w:pStyle w:val="Sinespaciado"/>
        <w:tabs>
          <w:tab w:val="left" w:pos="0"/>
          <w:tab w:val="left" w:pos="142"/>
        </w:tabs>
        <w:jc w:val="both"/>
        <w:rPr>
          <w:sz w:val="28"/>
          <w:szCs w:val="28"/>
        </w:rPr>
      </w:pPr>
      <w:r>
        <w:rPr>
          <w:b/>
          <w:sz w:val="28"/>
          <w:szCs w:val="28"/>
        </w:rPr>
        <w:tab/>
      </w:r>
      <w:r>
        <w:rPr>
          <w:b/>
          <w:sz w:val="28"/>
          <w:szCs w:val="28"/>
        </w:rPr>
        <w:tab/>
      </w:r>
      <w:r>
        <w:rPr>
          <w:sz w:val="28"/>
          <w:szCs w:val="28"/>
        </w:rPr>
        <w:t xml:space="preserve">Me he servido para este último apartado de un texto de Alberto Ares, </w:t>
      </w:r>
      <w:r w:rsidR="006A38AB">
        <w:rPr>
          <w:sz w:val="28"/>
          <w:szCs w:val="28"/>
        </w:rPr>
        <w:t xml:space="preserve">Director del </w:t>
      </w:r>
      <w:proofErr w:type="spellStart"/>
      <w:r w:rsidR="006A38AB">
        <w:rPr>
          <w:b/>
          <w:sz w:val="28"/>
          <w:szCs w:val="28"/>
        </w:rPr>
        <w:t>JRS</w:t>
      </w:r>
      <w:proofErr w:type="spellEnd"/>
      <w:r w:rsidR="006A38AB">
        <w:rPr>
          <w:b/>
          <w:sz w:val="28"/>
          <w:szCs w:val="28"/>
        </w:rPr>
        <w:t xml:space="preserve"> (</w:t>
      </w:r>
      <w:proofErr w:type="spellStart"/>
      <w:r w:rsidR="006A38AB">
        <w:rPr>
          <w:b/>
          <w:sz w:val="28"/>
          <w:szCs w:val="28"/>
        </w:rPr>
        <w:t>Jesuit</w:t>
      </w:r>
      <w:proofErr w:type="spellEnd"/>
      <w:r w:rsidR="006A38AB">
        <w:rPr>
          <w:b/>
          <w:sz w:val="28"/>
          <w:szCs w:val="28"/>
        </w:rPr>
        <w:t xml:space="preserve"> </w:t>
      </w:r>
      <w:proofErr w:type="spellStart"/>
      <w:r w:rsidR="006A38AB">
        <w:rPr>
          <w:b/>
          <w:sz w:val="28"/>
          <w:szCs w:val="28"/>
        </w:rPr>
        <w:t>Refugee</w:t>
      </w:r>
      <w:proofErr w:type="spellEnd"/>
      <w:r w:rsidR="006A38AB">
        <w:rPr>
          <w:b/>
          <w:sz w:val="28"/>
          <w:szCs w:val="28"/>
        </w:rPr>
        <w:t xml:space="preserve"> </w:t>
      </w:r>
      <w:proofErr w:type="spellStart"/>
      <w:r w:rsidR="006A38AB">
        <w:rPr>
          <w:b/>
          <w:sz w:val="28"/>
          <w:szCs w:val="28"/>
        </w:rPr>
        <w:t>Service</w:t>
      </w:r>
      <w:proofErr w:type="spellEnd"/>
      <w:r w:rsidR="006A38AB">
        <w:rPr>
          <w:b/>
          <w:sz w:val="28"/>
          <w:szCs w:val="28"/>
        </w:rPr>
        <w:t xml:space="preserve"> </w:t>
      </w:r>
      <w:proofErr w:type="spellStart"/>
      <w:r w:rsidR="006A38AB">
        <w:rPr>
          <w:b/>
          <w:sz w:val="28"/>
          <w:szCs w:val="28"/>
        </w:rPr>
        <w:t>Europe</w:t>
      </w:r>
      <w:proofErr w:type="spellEnd"/>
      <w:r w:rsidR="00223B41">
        <w:rPr>
          <w:b/>
          <w:sz w:val="28"/>
          <w:szCs w:val="28"/>
        </w:rPr>
        <w:t xml:space="preserve"> </w:t>
      </w:r>
      <w:r w:rsidR="00223B41" w:rsidRPr="00223B41">
        <w:rPr>
          <w:sz w:val="24"/>
          <w:szCs w:val="24"/>
        </w:rPr>
        <w:t>[</w:t>
      </w:r>
      <w:r w:rsidR="00223B41">
        <w:rPr>
          <w:sz w:val="24"/>
          <w:szCs w:val="24"/>
        </w:rPr>
        <w:t xml:space="preserve"> </w:t>
      </w:r>
      <w:hyperlink r:id="rId19" w:history="1">
        <w:r w:rsidR="00223B41" w:rsidRPr="00FF094E">
          <w:rPr>
            <w:rStyle w:val="Hipervnculo"/>
            <w:sz w:val="24"/>
            <w:szCs w:val="24"/>
          </w:rPr>
          <w:t>https://jrseurope.org/en/home/</w:t>
        </w:r>
      </w:hyperlink>
      <w:r w:rsidR="00223B41">
        <w:rPr>
          <w:sz w:val="24"/>
          <w:szCs w:val="24"/>
        </w:rPr>
        <w:t xml:space="preserve"> </w:t>
      </w:r>
      <w:r w:rsidR="00223B41" w:rsidRPr="00223B41">
        <w:rPr>
          <w:sz w:val="24"/>
          <w:szCs w:val="24"/>
        </w:rPr>
        <w:t>]</w:t>
      </w:r>
      <w:r w:rsidR="006A38AB">
        <w:rPr>
          <w:b/>
          <w:sz w:val="28"/>
          <w:szCs w:val="28"/>
        </w:rPr>
        <w:t xml:space="preserve">), </w:t>
      </w:r>
      <w:r w:rsidR="006A38AB" w:rsidRPr="006A38AB">
        <w:rPr>
          <w:sz w:val="28"/>
          <w:szCs w:val="28"/>
        </w:rPr>
        <w:t>en el número 206</w:t>
      </w:r>
      <w:r w:rsidR="006A38AB">
        <w:rPr>
          <w:b/>
          <w:sz w:val="28"/>
          <w:szCs w:val="28"/>
        </w:rPr>
        <w:t xml:space="preserve"> </w:t>
      </w:r>
      <w:r w:rsidR="006A38AB" w:rsidRPr="006A38AB">
        <w:rPr>
          <w:sz w:val="28"/>
          <w:szCs w:val="28"/>
        </w:rPr>
        <w:t>de los Cua</w:t>
      </w:r>
      <w:r w:rsidR="006A38AB">
        <w:rPr>
          <w:sz w:val="28"/>
          <w:szCs w:val="28"/>
        </w:rPr>
        <w:t xml:space="preserve">dernos de </w:t>
      </w:r>
      <w:proofErr w:type="spellStart"/>
      <w:r w:rsidR="006A38AB">
        <w:rPr>
          <w:sz w:val="28"/>
          <w:szCs w:val="28"/>
        </w:rPr>
        <w:t>Cristianisme</w:t>
      </w:r>
      <w:proofErr w:type="spellEnd"/>
      <w:r w:rsidR="006A38AB">
        <w:rPr>
          <w:sz w:val="28"/>
          <w:szCs w:val="28"/>
        </w:rPr>
        <w:t xml:space="preserve"> i Justicia</w:t>
      </w:r>
      <w:r w:rsidR="00223B41" w:rsidRPr="00223B41">
        <w:rPr>
          <w:rStyle w:val="Refdenotaalpie"/>
          <w:sz w:val="28"/>
          <w:szCs w:val="28"/>
        </w:rPr>
        <w:footnoteReference w:id="1"/>
      </w:r>
      <w:r w:rsidR="006A38AB">
        <w:rPr>
          <w:sz w:val="28"/>
          <w:szCs w:val="28"/>
        </w:rPr>
        <w:t>, que cito literalmente:</w:t>
      </w:r>
    </w:p>
    <w:p w:rsidR="006A38AB" w:rsidRDefault="006A38AB" w:rsidP="003E6F7C">
      <w:pPr>
        <w:pStyle w:val="Sinespaciado"/>
        <w:tabs>
          <w:tab w:val="left" w:pos="0"/>
          <w:tab w:val="left" w:pos="142"/>
        </w:tabs>
        <w:jc w:val="both"/>
        <w:rPr>
          <w:sz w:val="28"/>
          <w:szCs w:val="28"/>
        </w:rPr>
      </w:pPr>
    </w:p>
    <w:p w:rsidR="006A38AB" w:rsidRDefault="006A38AB" w:rsidP="006A38AB">
      <w:pPr>
        <w:pStyle w:val="Sinespaciado"/>
        <w:tabs>
          <w:tab w:val="left" w:pos="0"/>
          <w:tab w:val="left" w:pos="142"/>
        </w:tabs>
        <w:jc w:val="both"/>
        <w:rPr>
          <w:sz w:val="24"/>
          <w:szCs w:val="24"/>
        </w:rPr>
      </w:pPr>
      <w:r>
        <w:rPr>
          <w:sz w:val="24"/>
          <w:szCs w:val="24"/>
        </w:rPr>
        <w:tab/>
      </w:r>
      <w:r>
        <w:rPr>
          <w:sz w:val="24"/>
          <w:szCs w:val="24"/>
        </w:rPr>
        <w:tab/>
      </w:r>
      <w:r w:rsidRPr="006A38AB">
        <w:rPr>
          <w:i/>
          <w:sz w:val="28"/>
          <w:szCs w:val="28"/>
        </w:rPr>
        <w:t>“Hay un amplio debate entre la op</w:t>
      </w:r>
      <w:r>
        <w:rPr>
          <w:i/>
          <w:sz w:val="28"/>
          <w:szCs w:val="28"/>
        </w:rPr>
        <w:t xml:space="preserve">inión pública sobre la tragedia de los refugiados y los migrantes forzosos. En cierto modo, estamos viviendo una encrucijada de la historia donde los flujos migratorios y la emergencia </w:t>
      </w:r>
      <w:r w:rsidR="00A14F5E">
        <w:rPr>
          <w:i/>
          <w:sz w:val="28"/>
          <w:szCs w:val="28"/>
        </w:rPr>
        <w:t xml:space="preserve">humanitaria están planteando serios interrogantes a nuestra forma de vivir, de entender las relaciones internacionales, de gestionar la diversidad dentro de nuestras sociedades y de ofrecer una respuesta clara a las dramáticas situaciones de muchas familias que llaman a nuestras puertas. </w:t>
      </w:r>
      <w:r w:rsidR="00A14F5E">
        <w:rPr>
          <w:b/>
          <w:i/>
          <w:sz w:val="28"/>
          <w:szCs w:val="28"/>
        </w:rPr>
        <w:t>¿Hasta cuándo vamos a poder mantener un sistema económico que facilita la movilidad del capital y los flujos financieros, pero pone trabas a la circulación de las personas? ¿Es viable un sistema de producción que esquilma los recursos naturales de los más pobres y que, en consecuencia, produce serias secuelas en nuestro planeta? ¿Es factible un sistema que refuerza sistemas autoritarios en el sur y alimenta los conflictos bélicos con la venta de armas para mantener un estándar de vida en occidente? ¿Es viable si nos lleva, a su vez, a cerrar los ojos y nuestras fronteras a los millones de personas que llaman a nuestras puertas porque huyen de esos desastres ambientales, de esas mismas guerras o de situaciones que hacen inviable e inhumana una vida digna?</w:t>
      </w:r>
      <w:r w:rsidR="0035752C">
        <w:rPr>
          <w:b/>
          <w:i/>
          <w:sz w:val="28"/>
          <w:szCs w:val="28"/>
        </w:rPr>
        <w:t xml:space="preserve"> ¿Cómo estamos respondiendo al progresivo envejecimiento de nuestras sociedades y a la gestión de la diversidad que ya vivimos en el corazón </w:t>
      </w:r>
      <w:r w:rsidR="0035752C">
        <w:rPr>
          <w:b/>
          <w:i/>
          <w:sz w:val="28"/>
          <w:szCs w:val="28"/>
        </w:rPr>
        <w:lastRenderedPageBreak/>
        <w:t>de Europa y del mundo occidental? ¿Estamos esperando a que surjan los conflictos para invertir en integración o acaso seguiremos alimentando nuestro miedo y unos muros cada día más altos? ¿Cuándo vamos a reformular en este contexto la manera de entender la ciudadanía, las políticas sociales y los Estado nación?”</w:t>
      </w:r>
      <w:r w:rsidR="0035752C">
        <w:rPr>
          <w:sz w:val="24"/>
          <w:szCs w:val="24"/>
        </w:rPr>
        <w:t>.</w:t>
      </w:r>
    </w:p>
    <w:p w:rsidR="0035752C" w:rsidRDefault="0035752C" w:rsidP="006A38AB">
      <w:pPr>
        <w:pStyle w:val="Sinespaciado"/>
        <w:tabs>
          <w:tab w:val="left" w:pos="0"/>
          <w:tab w:val="left" w:pos="142"/>
        </w:tabs>
        <w:jc w:val="both"/>
        <w:rPr>
          <w:sz w:val="24"/>
          <w:szCs w:val="24"/>
        </w:rPr>
      </w:pPr>
    </w:p>
    <w:p w:rsidR="003E6F7C" w:rsidRPr="003E6F7C" w:rsidRDefault="0035752C" w:rsidP="00223B41">
      <w:pPr>
        <w:pStyle w:val="Sinespaciado"/>
        <w:tabs>
          <w:tab w:val="left" w:pos="0"/>
          <w:tab w:val="left" w:pos="142"/>
        </w:tabs>
        <w:jc w:val="both"/>
        <w:rPr>
          <w:b/>
          <w:sz w:val="28"/>
          <w:szCs w:val="28"/>
        </w:rPr>
      </w:pPr>
      <w:r>
        <w:rPr>
          <w:sz w:val="24"/>
          <w:szCs w:val="24"/>
        </w:rPr>
        <w:tab/>
      </w:r>
      <w:r>
        <w:rPr>
          <w:sz w:val="24"/>
          <w:szCs w:val="24"/>
        </w:rPr>
        <w:tab/>
      </w:r>
      <w:r>
        <w:rPr>
          <w:sz w:val="28"/>
          <w:szCs w:val="28"/>
        </w:rPr>
        <w:t xml:space="preserve">Queden aquí estas preguntas para la reflexión personal y/o grupal, a modo también de conclusión </w:t>
      </w:r>
      <w:r w:rsidR="003458AE">
        <w:rPr>
          <w:sz w:val="28"/>
          <w:szCs w:val="28"/>
        </w:rPr>
        <w:t>de esta charla formativa en la</w:t>
      </w:r>
      <w:r>
        <w:rPr>
          <w:sz w:val="28"/>
          <w:szCs w:val="28"/>
        </w:rPr>
        <w:t xml:space="preserve"> </w:t>
      </w:r>
      <w:r>
        <w:rPr>
          <w:b/>
          <w:sz w:val="28"/>
          <w:szCs w:val="28"/>
        </w:rPr>
        <w:t>Escuela</w:t>
      </w:r>
      <w:r w:rsidR="003458AE">
        <w:rPr>
          <w:b/>
          <w:sz w:val="28"/>
          <w:szCs w:val="28"/>
        </w:rPr>
        <w:t xml:space="preserve"> Itinerante de Formación Social de la diócesis de Madrid.</w:t>
      </w:r>
    </w:p>
    <w:p w:rsidR="004A3D0E" w:rsidRPr="004A3D0E" w:rsidRDefault="004A3D0E" w:rsidP="004A3D0E">
      <w:pPr>
        <w:pStyle w:val="Sinespaciado"/>
        <w:tabs>
          <w:tab w:val="left" w:pos="142"/>
          <w:tab w:val="left" w:pos="1134"/>
        </w:tabs>
        <w:ind w:left="1134"/>
        <w:jc w:val="both"/>
        <w:rPr>
          <w:sz w:val="28"/>
          <w:szCs w:val="28"/>
        </w:rPr>
      </w:pPr>
    </w:p>
    <w:p w:rsidR="00125D03" w:rsidRDefault="00125D03" w:rsidP="00125D03">
      <w:pPr>
        <w:pStyle w:val="Sinespaciado"/>
        <w:jc w:val="both"/>
        <w:rPr>
          <w:b/>
          <w:sz w:val="28"/>
          <w:szCs w:val="28"/>
        </w:rPr>
      </w:pPr>
    </w:p>
    <w:p w:rsidR="00125D03" w:rsidRDefault="00125D03" w:rsidP="00125D03">
      <w:pPr>
        <w:pStyle w:val="Sinespaciado"/>
        <w:jc w:val="both"/>
        <w:rPr>
          <w:b/>
          <w:sz w:val="28"/>
          <w:szCs w:val="28"/>
        </w:rPr>
      </w:pPr>
    </w:p>
    <w:p w:rsidR="00125D03" w:rsidRDefault="00125D03" w:rsidP="003465AF">
      <w:pPr>
        <w:pStyle w:val="Sinespaciado"/>
        <w:ind w:left="1134"/>
        <w:jc w:val="both"/>
        <w:rPr>
          <w:b/>
          <w:sz w:val="28"/>
          <w:szCs w:val="28"/>
        </w:rPr>
      </w:pPr>
    </w:p>
    <w:p w:rsidR="00125D03" w:rsidRDefault="00125D03" w:rsidP="003465AF">
      <w:pPr>
        <w:pStyle w:val="Sinespaciado"/>
        <w:ind w:left="1134"/>
        <w:jc w:val="both"/>
        <w:rPr>
          <w:b/>
          <w:sz w:val="28"/>
          <w:szCs w:val="28"/>
        </w:rPr>
      </w:pPr>
    </w:p>
    <w:p w:rsidR="00125D03" w:rsidRDefault="00125D03" w:rsidP="003465AF">
      <w:pPr>
        <w:pStyle w:val="Sinespaciado"/>
        <w:ind w:left="1134"/>
        <w:jc w:val="both"/>
        <w:rPr>
          <w:b/>
          <w:sz w:val="28"/>
          <w:szCs w:val="28"/>
        </w:rPr>
      </w:pPr>
    </w:p>
    <w:p w:rsidR="00125D03" w:rsidRPr="00125D03" w:rsidRDefault="00125D03" w:rsidP="003465AF">
      <w:pPr>
        <w:pStyle w:val="Sinespaciado"/>
        <w:ind w:left="1134"/>
        <w:jc w:val="both"/>
        <w:rPr>
          <w:b/>
          <w:sz w:val="28"/>
          <w:szCs w:val="28"/>
        </w:rPr>
      </w:pPr>
    </w:p>
    <w:p w:rsidR="00BF00FA" w:rsidRPr="0023281F" w:rsidRDefault="00BF00FA" w:rsidP="00BF00FA">
      <w:pPr>
        <w:pStyle w:val="Sinespaciado"/>
        <w:jc w:val="center"/>
        <w:rPr>
          <w:b/>
          <w:sz w:val="24"/>
          <w:szCs w:val="24"/>
        </w:rPr>
      </w:pPr>
    </w:p>
    <w:p w:rsidR="00BF00FA" w:rsidRPr="0023281F" w:rsidRDefault="00BF00FA" w:rsidP="00BF00FA">
      <w:pPr>
        <w:pStyle w:val="Sinespaciado"/>
        <w:jc w:val="both"/>
        <w:rPr>
          <w:b/>
          <w:sz w:val="24"/>
          <w:szCs w:val="24"/>
        </w:rPr>
      </w:pPr>
      <w:r w:rsidRPr="0023281F">
        <w:rPr>
          <w:b/>
          <w:sz w:val="24"/>
          <w:szCs w:val="24"/>
        </w:rPr>
        <w:tab/>
        <w:t xml:space="preserve">    </w:t>
      </w:r>
    </w:p>
    <w:sectPr w:rsidR="00BF00FA" w:rsidRPr="0023281F" w:rsidSect="00406DE3">
      <w:headerReference w:type="default" r:id="rId20"/>
      <w:foot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4C0" w:rsidRDefault="000674C0" w:rsidP="000674C0">
      <w:pPr>
        <w:spacing w:after="0" w:line="240" w:lineRule="auto"/>
      </w:pPr>
      <w:r>
        <w:separator/>
      </w:r>
    </w:p>
  </w:endnote>
  <w:endnote w:type="continuationSeparator" w:id="0">
    <w:p w:rsidR="000674C0" w:rsidRDefault="000674C0" w:rsidP="0006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4C0" w:rsidRDefault="000674C0" w:rsidP="000674C0">
    <w:pPr>
      <w:pStyle w:val="Piedepgina"/>
      <w:jc w:val="center"/>
    </w:pPr>
    <w:r>
      <w:rPr>
        <w:noProof/>
        <w:lang w:eastAsia="es-ES"/>
      </w:rPr>
      <w:drawing>
        <wp:inline distT="0" distB="0" distL="0" distR="0">
          <wp:extent cx="539750" cy="58483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750" cy="584835"/>
                  </a:xfrm>
                  <a:prstGeom prst="rect">
                    <a:avLst/>
                  </a:prstGeom>
                </pic:spPr>
              </pic:pic>
            </a:graphicData>
          </a:graphic>
        </wp:inline>
      </w:drawing>
    </w:r>
  </w:p>
  <w:p w:rsidR="000674C0" w:rsidRDefault="000674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4C0" w:rsidRDefault="000674C0" w:rsidP="000674C0">
      <w:pPr>
        <w:spacing w:after="0" w:line="240" w:lineRule="auto"/>
      </w:pPr>
      <w:r>
        <w:separator/>
      </w:r>
    </w:p>
  </w:footnote>
  <w:footnote w:type="continuationSeparator" w:id="0">
    <w:p w:rsidR="000674C0" w:rsidRDefault="000674C0" w:rsidP="000674C0">
      <w:pPr>
        <w:spacing w:after="0" w:line="240" w:lineRule="auto"/>
      </w:pPr>
      <w:r>
        <w:continuationSeparator/>
      </w:r>
    </w:p>
  </w:footnote>
  <w:footnote w:id="1">
    <w:p w:rsidR="00223B41" w:rsidRPr="00223B41" w:rsidRDefault="00223B41" w:rsidP="005F0053">
      <w:pPr>
        <w:pStyle w:val="Sinespaciado"/>
        <w:tabs>
          <w:tab w:val="left" w:pos="0"/>
          <w:tab w:val="left" w:pos="142"/>
        </w:tabs>
        <w:rPr>
          <w:sz w:val="24"/>
          <w:szCs w:val="24"/>
        </w:rPr>
      </w:pPr>
      <w:r>
        <w:rPr>
          <w:rStyle w:val="Refdenotaalpie"/>
        </w:rPr>
        <w:footnoteRef/>
      </w:r>
      <w:r>
        <w:t xml:space="preserve"> </w:t>
      </w:r>
      <w:r>
        <w:rPr>
          <w:sz w:val="24"/>
          <w:szCs w:val="24"/>
        </w:rPr>
        <w:t xml:space="preserve">(*) Alberto Ares, </w:t>
      </w:r>
      <w:r>
        <w:rPr>
          <w:i/>
          <w:sz w:val="24"/>
          <w:szCs w:val="24"/>
        </w:rPr>
        <w:t xml:space="preserve">Hijos e hijas de un peregrino. Hacia una teología de las migraciones, </w:t>
      </w:r>
      <w:r>
        <w:rPr>
          <w:sz w:val="24"/>
          <w:szCs w:val="24"/>
        </w:rPr>
        <w:t xml:space="preserve">Cuaderno 206 de </w:t>
      </w:r>
      <w:proofErr w:type="spellStart"/>
      <w:r>
        <w:rPr>
          <w:sz w:val="24"/>
          <w:szCs w:val="24"/>
        </w:rPr>
        <w:t>Cristianisme</w:t>
      </w:r>
      <w:proofErr w:type="spellEnd"/>
      <w:r>
        <w:rPr>
          <w:sz w:val="24"/>
          <w:szCs w:val="24"/>
        </w:rPr>
        <w:t xml:space="preserve"> i Justicia, </w:t>
      </w:r>
      <w:proofErr w:type="spellStart"/>
      <w:r>
        <w:rPr>
          <w:sz w:val="24"/>
          <w:szCs w:val="24"/>
        </w:rPr>
        <w:t>pag</w:t>
      </w:r>
      <w:proofErr w:type="spellEnd"/>
      <w:r>
        <w:rPr>
          <w:sz w:val="24"/>
          <w:szCs w:val="24"/>
        </w:rPr>
        <w:t>. 7. [</w:t>
      </w:r>
      <w:r w:rsidR="005F0053">
        <w:rPr>
          <w:sz w:val="24"/>
          <w:szCs w:val="24"/>
        </w:rPr>
        <w:t xml:space="preserve"> </w:t>
      </w:r>
      <w:hyperlink r:id="rId1" w:history="1">
        <w:r w:rsidRPr="00FF094E">
          <w:rPr>
            <w:rStyle w:val="Hipervnculo"/>
            <w:sz w:val="24"/>
            <w:szCs w:val="24"/>
          </w:rPr>
          <w:t>https://www.cristianismeijusticia.net/es/hijos-e-hijas-de-un-peregrino-hacia-una-teologia-de-las-migraciones</w:t>
        </w:r>
      </w:hyperlink>
      <w:r>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74424483"/>
      <w:docPartObj>
        <w:docPartGallery w:val="Page Numbers (Top of Page)"/>
        <w:docPartUnique/>
      </w:docPartObj>
    </w:sdtPr>
    <w:sdtEndPr/>
    <w:sdtContent>
      <w:p w:rsidR="000674C0" w:rsidRPr="000674C0" w:rsidRDefault="000674C0">
        <w:pPr>
          <w:pStyle w:val="Encabezado"/>
          <w:jc w:val="right"/>
          <w:rPr>
            <w:b/>
          </w:rPr>
        </w:pPr>
        <w:r w:rsidRPr="000674C0">
          <w:rPr>
            <w:b/>
          </w:rPr>
          <w:t xml:space="preserve"> Causas y consecuencias del fenómeno migratorio - </w:t>
        </w:r>
        <w:r w:rsidRPr="000674C0">
          <w:rPr>
            <w:b/>
          </w:rPr>
          <w:fldChar w:fldCharType="begin"/>
        </w:r>
        <w:r w:rsidRPr="000674C0">
          <w:rPr>
            <w:b/>
          </w:rPr>
          <w:instrText>PAGE   \* MERGEFORMAT</w:instrText>
        </w:r>
        <w:r w:rsidRPr="000674C0">
          <w:rPr>
            <w:b/>
          </w:rPr>
          <w:fldChar w:fldCharType="separate"/>
        </w:r>
        <w:r w:rsidR="000A6A30">
          <w:rPr>
            <w:b/>
            <w:noProof/>
          </w:rPr>
          <w:t>1</w:t>
        </w:r>
        <w:r w:rsidRPr="000674C0">
          <w:rPr>
            <w:b/>
          </w:rPr>
          <w:fldChar w:fldCharType="end"/>
        </w:r>
      </w:p>
    </w:sdtContent>
  </w:sdt>
  <w:p w:rsidR="000674C0" w:rsidRDefault="000674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A55"/>
    <w:multiLevelType w:val="hybridMultilevel"/>
    <w:tmpl w:val="D4021214"/>
    <w:lvl w:ilvl="0" w:tplc="20282724">
      <w:start w:val="2"/>
      <w:numFmt w:val="lowerLetter"/>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
    <w:nsid w:val="4AA0271B"/>
    <w:multiLevelType w:val="hybridMultilevel"/>
    <w:tmpl w:val="F8A6A91A"/>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D4C160F"/>
    <w:multiLevelType w:val="hybridMultilevel"/>
    <w:tmpl w:val="4CD893C2"/>
    <w:lvl w:ilvl="0" w:tplc="7DEE971A">
      <w:start w:val="1"/>
      <w:numFmt w:val="lowerLetter"/>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3">
    <w:nsid w:val="524E53CE"/>
    <w:multiLevelType w:val="hybridMultilevel"/>
    <w:tmpl w:val="5352D284"/>
    <w:lvl w:ilvl="0" w:tplc="C7B2A36A">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91929"/>
    <w:rsid w:val="000674C0"/>
    <w:rsid w:val="00097F86"/>
    <w:rsid w:val="000A3CDF"/>
    <w:rsid w:val="000A6A30"/>
    <w:rsid w:val="000E01F6"/>
    <w:rsid w:val="000E6A1D"/>
    <w:rsid w:val="000F1E4D"/>
    <w:rsid w:val="00125D03"/>
    <w:rsid w:val="001327BC"/>
    <w:rsid w:val="001E0C56"/>
    <w:rsid w:val="00223B41"/>
    <w:rsid w:val="00227ECC"/>
    <w:rsid w:val="0023281F"/>
    <w:rsid w:val="00257ECD"/>
    <w:rsid w:val="003458AE"/>
    <w:rsid w:val="003465AF"/>
    <w:rsid w:val="0035752C"/>
    <w:rsid w:val="003661E1"/>
    <w:rsid w:val="00367112"/>
    <w:rsid w:val="003B423B"/>
    <w:rsid w:val="003E1426"/>
    <w:rsid w:val="003E6F7C"/>
    <w:rsid w:val="00406DE3"/>
    <w:rsid w:val="00482F51"/>
    <w:rsid w:val="004904AA"/>
    <w:rsid w:val="004950D7"/>
    <w:rsid w:val="004A3D0E"/>
    <w:rsid w:val="004D1456"/>
    <w:rsid w:val="005167E6"/>
    <w:rsid w:val="005F0053"/>
    <w:rsid w:val="006A38AB"/>
    <w:rsid w:val="00727187"/>
    <w:rsid w:val="007807D7"/>
    <w:rsid w:val="00791929"/>
    <w:rsid w:val="00871867"/>
    <w:rsid w:val="00881213"/>
    <w:rsid w:val="008819F4"/>
    <w:rsid w:val="008D563E"/>
    <w:rsid w:val="008E2491"/>
    <w:rsid w:val="008E2795"/>
    <w:rsid w:val="008F6D96"/>
    <w:rsid w:val="0097133D"/>
    <w:rsid w:val="009C16FD"/>
    <w:rsid w:val="009C4D9F"/>
    <w:rsid w:val="00A14F5E"/>
    <w:rsid w:val="00A37585"/>
    <w:rsid w:val="00AB4D98"/>
    <w:rsid w:val="00AC7C04"/>
    <w:rsid w:val="00B04FA7"/>
    <w:rsid w:val="00B75007"/>
    <w:rsid w:val="00B82975"/>
    <w:rsid w:val="00B8432E"/>
    <w:rsid w:val="00BF00FA"/>
    <w:rsid w:val="00C108AD"/>
    <w:rsid w:val="00C26DCE"/>
    <w:rsid w:val="00C53C4B"/>
    <w:rsid w:val="00C94232"/>
    <w:rsid w:val="00C968C7"/>
    <w:rsid w:val="00D10B6E"/>
    <w:rsid w:val="00D22EFD"/>
    <w:rsid w:val="00D41C90"/>
    <w:rsid w:val="00D819C8"/>
    <w:rsid w:val="00D84501"/>
    <w:rsid w:val="00D911B2"/>
    <w:rsid w:val="00DF70BE"/>
    <w:rsid w:val="00E0301A"/>
    <w:rsid w:val="00E75E4C"/>
    <w:rsid w:val="00E83593"/>
    <w:rsid w:val="00EB15FC"/>
    <w:rsid w:val="00F6686F"/>
    <w:rsid w:val="00F91A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91929"/>
    <w:pPr>
      <w:spacing w:after="0" w:line="240" w:lineRule="auto"/>
    </w:pPr>
  </w:style>
  <w:style w:type="paragraph" w:styleId="Textodeglobo">
    <w:name w:val="Balloon Text"/>
    <w:basedOn w:val="Normal"/>
    <w:link w:val="TextodegloboCar"/>
    <w:uiPriority w:val="99"/>
    <w:semiHidden/>
    <w:unhideWhenUsed/>
    <w:rsid w:val="009C4D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4D9F"/>
    <w:rPr>
      <w:rFonts w:ascii="Tahoma" w:hAnsi="Tahoma" w:cs="Tahoma"/>
      <w:sz w:val="16"/>
      <w:szCs w:val="16"/>
    </w:rPr>
  </w:style>
  <w:style w:type="paragraph" w:styleId="Encabezado">
    <w:name w:val="header"/>
    <w:basedOn w:val="Normal"/>
    <w:link w:val="EncabezadoCar"/>
    <w:uiPriority w:val="99"/>
    <w:unhideWhenUsed/>
    <w:rsid w:val="000674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74C0"/>
  </w:style>
  <w:style w:type="paragraph" w:styleId="Piedepgina">
    <w:name w:val="footer"/>
    <w:basedOn w:val="Normal"/>
    <w:link w:val="PiedepginaCar"/>
    <w:uiPriority w:val="99"/>
    <w:unhideWhenUsed/>
    <w:rsid w:val="000674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74C0"/>
  </w:style>
  <w:style w:type="character" w:styleId="Hipervnculo">
    <w:name w:val="Hyperlink"/>
    <w:basedOn w:val="Fuentedeprrafopredeter"/>
    <w:uiPriority w:val="99"/>
    <w:unhideWhenUsed/>
    <w:rsid w:val="00D84501"/>
    <w:rPr>
      <w:color w:val="0000FF" w:themeColor="hyperlink"/>
      <w:u w:val="single"/>
    </w:rPr>
  </w:style>
  <w:style w:type="paragraph" w:styleId="Textonotapie">
    <w:name w:val="footnote text"/>
    <w:basedOn w:val="Normal"/>
    <w:link w:val="TextonotapieCar"/>
    <w:uiPriority w:val="99"/>
    <w:semiHidden/>
    <w:unhideWhenUsed/>
    <w:rsid w:val="00223B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23B41"/>
    <w:rPr>
      <w:sz w:val="20"/>
      <w:szCs w:val="20"/>
    </w:rPr>
  </w:style>
  <w:style w:type="character" w:styleId="Refdenotaalpie">
    <w:name w:val="footnote reference"/>
    <w:basedOn w:val="Fuentedeprrafopredeter"/>
    <w:uiPriority w:val="99"/>
    <w:semiHidden/>
    <w:unhideWhenUsed/>
    <w:rsid w:val="00223B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lo.org/es" TargetMode="External"/><Relationship Id="rId18" Type="http://schemas.openxmlformats.org/officeDocument/2006/relationships/hyperlink" Target="https://www.ohchr.org/es/migration/global-compact-safe-orderly-and-regular-migration-gc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unicef.org/es" TargetMode="External"/><Relationship Id="rId17" Type="http://schemas.openxmlformats.org/officeDocument/2006/relationships/hyperlink" Target="https://www.mesaporlahospitalidad.com/ilp-por-una-regularizacion-extraordinaria-de-migrantes/" TargetMode="External"/><Relationship Id="rId2" Type="http://schemas.openxmlformats.org/officeDocument/2006/relationships/numbering" Target="numbering.xml"/><Relationship Id="rId16" Type="http://schemas.openxmlformats.org/officeDocument/2006/relationships/hyperlink" Target="https://www.cear.es/sections-post/huir-del-clim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org/es/desa" TargetMode="External"/><Relationship Id="rId5" Type="http://schemas.openxmlformats.org/officeDocument/2006/relationships/settings" Target="settings.xml"/><Relationship Id="rId15" Type="http://schemas.openxmlformats.org/officeDocument/2006/relationships/hyperlink" Target="https://www.semfyc.es/" TargetMode="External"/><Relationship Id="rId23" Type="http://schemas.openxmlformats.org/officeDocument/2006/relationships/theme" Target="theme/theme1.xml"/><Relationship Id="rId10" Type="http://schemas.openxmlformats.org/officeDocument/2006/relationships/hyperlink" Target="https://www.acnur.org/es-es/" TargetMode="External"/><Relationship Id="rId19" Type="http://schemas.openxmlformats.org/officeDocument/2006/relationships/hyperlink" Target="https://jrseurope.org/en/ho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acnur.org/sites/default/files/2023-05/Convencion_1951.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ristianismeijusticia.net/es/hijos-e-hijas-de-un-peregrino-hacia-una-teologia-de-las-migraci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0E5A4-2E7A-44A2-9822-99287C5F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8</Pages>
  <Words>2495</Words>
  <Characters>13728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pa201</cp:lastModifiedBy>
  <cp:revision>24</cp:revision>
  <cp:lastPrinted>2024-10-11T14:51:00Z</cp:lastPrinted>
  <dcterms:created xsi:type="dcterms:W3CDTF">2024-10-03T08:43:00Z</dcterms:created>
  <dcterms:modified xsi:type="dcterms:W3CDTF">2024-10-11T15:07:00Z</dcterms:modified>
</cp:coreProperties>
</file>